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BB22" w14:textId="77777777" w:rsidR="00FA645F" w:rsidRDefault="00FA645F" w:rsidP="00FA645F"/>
    <w:p w14:paraId="096CC544" w14:textId="6F60846F" w:rsidR="00DE7BC7" w:rsidRPr="00B41FE1" w:rsidRDefault="00DE7BC7" w:rsidP="00DE7BC7">
      <w:pPr>
        <w:pStyle w:val="Heading1"/>
        <w:numPr>
          <w:ilvl w:val="0"/>
          <w:numId w:val="17"/>
        </w:numPr>
        <w:spacing w:after="120"/>
        <w:ind w:left="426"/>
      </w:pPr>
      <w:r w:rsidRPr="00B41FE1">
        <w:t>ОБЩИЕ УСЛОВИЯ</w:t>
      </w:r>
    </w:p>
    <w:p w14:paraId="2CD88750" w14:textId="79243379" w:rsidR="00DE7BC7" w:rsidRPr="00B41FE1" w:rsidRDefault="00DE7BC7" w:rsidP="00DE7BC7">
      <w:pPr>
        <w:jc w:val="both"/>
      </w:pPr>
      <w:bookmarkStart w:id="0" w:name="_Hlk184154420"/>
      <w:r w:rsidRPr="00B41FE1">
        <w:t>Цель процедуры – установить единый порядок, согласно которому</w:t>
      </w:r>
      <w:r>
        <w:t xml:space="preserve"> </w:t>
      </w:r>
      <w:bookmarkStart w:id="1" w:name="_Hlk183268681"/>
      <w:bookmarkStart w:id="2" w:name="_Hlk183241262"/>
      <w:r>
        <w:t>орган по сертификации</w:t>
      </w:r>
      <w:r w:rsidRPr="000E3D68">
        <w:t xml:space="preserve"> </w:t>
      </w:r>
      <w:r>
        <w:t>филиала</w:t>
      </w:r>
      <w:r w:rsidRPr="00B41FE1">
        <w:t xml:space="preserve"> </w:t>
      </w:r>
      <w:r>
        <w:t>о</w:t>
      </w:r>
      <w:r w:rsidRPr="00B41FE1">
        <w:t>бществ</w:t>
      </w:r>
      <w:r>
        <w:t>а</w:t>
      </w:r>
      <w:r w:rsidRPr="00B41FE1">
        <w:t xml:space="preserve"> с ограниченной ответственностью «Sertifikācijas un testēšanas centrs» </w:t>
      </w:r>
      <w:r>
        <w:t xml:space="preserve">в Республике Казахстан </w:t>
      </w:r>
      <w:r w:rsidRPr="00B41FE1">
        <w:t xml:space="preserve">(далее – </w:t>
      </w:r>
      <w:r>
        <w:t>ОПС</w:t>
      </w:r>
      <w:r w:rsidRPr="00B41FE1">
        <w:t>)</w:t>
      </w:r>
      <w:bookmarkEnd w:id="1"/>
      <w:r w:rsidRPr="00B41FE1">
        <w:t xml:space="preserve"> </w:t>
      </w:r>
      <w:bookmarkEnd w:id="2"/>
      <w:bookmarkEnd w:id="0"/>
      <w:r w:rsidRPr="00B41FE1">
        <w:t xml:space="preserve">осуществляет </w:t>
      </w:r>
      <w:r w:rsidRPr="00DE7BC7">
        <w:t>шагов процедур сертификации предприятий органического сельского хозяйства</w:t>
      </w:r>
      <w:r w:rsidRPr="00B41FE1">
        <w:t xml:space="preserve">. </w:t>
      </w:r>
    </w:p>
    <w:p w14:paraId="208EECF1" w14:textId="77777777" w:rsidR="00DE7BC7" w:rsidRDefault="00DE7BC7" w:rsidP="00FA645F">
      <w:pPr>
        <w:rPr>
          <w:b/>
          <w:bCs/>
        </w:rPr>
      </w:pPr>
    </w:p>
    <w:p w14:paraId="10DCB7DB" w14:textId="4D43972A" w:rsidR="00FA645F" w:rsidRPr="00DE7BC7" w:rsidRDefault="00DE7BC7" w:rsidP="00DE7BC7">
      <w:pPr>
        <w:pStyle w:val="ListParagraph"/>
        <w:numPr>
          <w:ilvl w:val="0"/>
          <w:numId w:val="17"/>
        </w:numPr>
        <w:ind w:left="426"/>
        <w:rPr>
          <w:b/>
          <w:bCs/>
        </w:rPr>
      </w:pPr>
      <w:r w:rsidRPr="00DE7BC7">
        <w:rPr>
          <w:b/>
          <w:bCs/>
        </w:rPr>
        <w:t>РЕГЛАМЕНТИРУЮЩИЕ ДОКУМЕНТЫ</w:t>
      </w:r>
    </w:p>
    <w:p w14:paraId="5FD78AC3" w14:textId="77777777" w:rsidR="00FA645F" w:rsidRPr="00FA645F" w:rsidRDefault="00FA645F" w:rsidP="00A234F6">
      <w:pPr>
        <w:spacing w:line="276" w:lineRule="auto"/>
        <w:rPr>
          <w:b/>
          <w:bCs/>
        </w:rPr>
      </w:pPr>
    </w:p>
    <w:p w14:paraId="744FFB7A" w14:textId="2A18975F" w:rsidR="00ED46C8" w:rsidRDefault="00FA645F" w:rsidP="00A234F6">
      <w:pPr>
        <w:pStyle w:val="ListParagraph"/>
        <w:numPr>
          <w:ilvl w:val="0"/>
          <w:numId w:val="16"/>
        </w:numPr>
        <w:spacing w:line="276" w:lineRule="auto"/>
      </w:pPr>
      <w:r>
        <w:t>СТ РК 3111-</w:t>
      </w:r>
      <w:r w:rsidRPr="00F9147A">
        <w:rPr>
          <w:i/>
          <w:iCs/>
          <w:color w:val="004E9A"/>
        </w:rPr>
        <w:t>20</w:t>
      </w:r>
      <w:r w:rsidR="003F637F" w:rsidRPr="00F9147A">
        <w:rPr>
          <w:i/>
          <w:iCs/>
          <w:color w:val="004E9A"/>
        </w:rPr>
        <w:t>23</w:t>
      </w:r>
      <w:r>
        <w:t xml:space="preserve"> Продукция органическая. Требования к процессу производства. </w:t>
      </w:r>
    </w:p>
    <w:p w14:paraId="495D6D5E" w14:textId="653200A8" w:rsidR="00ED46C8" w:rsidRDefault="00FA645F" w:rsidP="00A234F6">
      <w:pPr>
        <w:pStyle w:val="ListParagraph"/>
        <w:numPr>
          <w:ilvl w:val="0"/>
          <w:numId w:val="16"/>
        </w:numPr>
        <w:spacing w:line="276" w:lineRule="auto"/>
      </w:pPr>
      <w:r>
        <w:t>СТ РК 3110-</w:t>
      </w:r>
      <w:r w:rsidR="00F9147A" w:rsidRPr="00F9147A">
        <w:rPr>
          <w:i/>
          <w:iCs/>
          <w:color w:val="004E9A"/>
        </w:rPr>
        <w:t>2023</w:t>
      </w:r>
      <w:r>
        <w:t xml:space="preserve"> Требования к органам по подтверждению </w:t>
      </w:r>
      <w:proofErr w:type="gramStart"/>
      <w:r>
        <w:t>соответствия  производства</w:t>
      </w:r>
      <w:proofErr w:type="gramEnd"/>
      <w:r>
        <w:t xml:space="preserve"> органической продукции и органической продукции</w:t>
      </w:r>
    </w:p>
    <w:p w14:paraId="4AE1B586" w14:textId="77777777" w:rsidR="00ED46C8" w:rsidRDefault="00FA645F" w:rsidP="00A234F6">
      <w:pPr>
        <w:pStyle w:val="ListParagraph"/>
        <w:numPr>
          <w:ilvl w:val="0"/>
          <w:numId w:val="16"/>
        </w:numPr>
        <w:spacing w:line="276" w:lineRule="auto"/>
      </w:pPr>
      <w:r>
        <w:t xml:space="preserve">ISO/IEC 17000-2012 Оценка соответствия. Словарь и общие принципы. </w:t>
      </w:r>
    </w:p>
    <w:p w14:paraId="47824828" w14:textId="77777777" w:rsidR="00ED46C8" w:rsidRDefault="00FA645F" w:rsidP="00A234F6">
      <w:pPr>
        <w:pStyle w:val="ListParagraph"/>
        <w:numPr>
          <w:ilvl w:val="0"/>
          <w:numId w:val="16"/>
        </w:numPr>
        <w:spacing w:line="276" w:lineRule="auto"/>
      </w:pPr>
      <w:r>
        <w:t xml:space="preserve">ISO/IEC 17065-2013 Оценка соответствия. Требования к органам по сертификации продукции, процессов и услуг. </w:t>
      </w:r>
    </w:p>
    <w:p w14:paraId="103042BB" w14:textId="77777777" w:rsidR="00ED46C8" w:rsidRDefault="00FA645F" w:rsidP="00A234F6">
      <w:pPr>
        <w:pStyle w:val="ListParagraph"/>
        <w:numPr>
          <w:ilvl w:val="0"/>
          <w:numId w:val="16"/>
        </w:numPr>
        <w:spacing w:line="276" w:lineRule="auto"/>
      </w:pPr>
      <w:r>
        <w:t>Закон Республики Казахстан от 27 ноября 2015 года № 423-V «О производстве органической продукции» ТЕРМИНЫ И ОПРЕДЕЛЕНИЯ.</w:t>
      </w:r>
    </w:p>
    <w:p w14:paraId="237FE3C8" w14:textId="77777777" w:rsidR="00ED46C8" w:rsidRDefault="00FA645F" w:rsidP="00A234F6">
      <w:pPr>
        <w:pStyle w:val="ListParagraph"/>
        <w:numPr>
          <w:ilvl w:val="0"/>
          <w:numId w:val="16"/>
        </w:numPr>
        <w:spacing w:line="276" w:lineRule="auto"/>
      </w:pPr>
      <w:r>
        <w:t>Об утверждении Правил производства и оборота органической продукции Приказ Министра сельского хозяйства Республики Казахстан от 23 мая 2016 года № 230.</w:t>
      </w:r>
    </w:p>
    <w:p w14:paraId="61134BEA" w14:textId="77777777" w:rsidR="00ED46C8" w:rsidRDefault="00FA645F" w:rsidP="00A234F6">
      <w:pPr>
        <w:pStyle w:val="ListParagraph"/>
        <w:numPr>
          <w:ilvl w:val="0"/>
          <w:numId w:val="16"/>
        </w:numPr>
        <w:spacing w:line="276" w:lineRule="auto"/>
      </w:pPr>
      <w:r>
        <w:t xml:space="preserve">Об утверждении списка разрешенных средств, применяемых при производстве органической продукции Приказ Министра сельского хозяйства Республики Казахстан от 23 мая 2016 года № 231. </w:t>
      </w:r>
    </w:p>
    <w:p w14:paraId="095E5F7A" w14:textId="77777777" w:rsidR="00DE7BC7" w:rsidRDefault="00DE7BC7" w:rsidP="00DE7BC7">
      <w:pPr>
        <w:pStyle w:val="ListParagraph"/>
        <w:spacing w:line="276" w:lineRule="auto"/>
      </w:pPr>
    </w:p>
    <w:p w14:paraId="25E9F7D1" w14:textId="6ED59028" w:rsidR="00FA645F" w:rsidRPr="00DE7BC7" w:rsidRDefault="00DE7BC7" w:rsidP="00DE7BC7">
      <w:pPr>
        <w:pStyle w:val="ListParagraph"/>
        <w:numPr>
          <w:ilvl w:val="0"/>
          <w:numId w:val="17"/>
        </w:numPr>
        <w:rPr>
          <w:b/>
          <w:bCs/>
        </w:rPr>
      </w:pPr>
      <w:r w:rsidRPr="00DE7BC7">
        <w:rPr>
          <w:b/>
          <w:bCs/>
        </w:rPr>
        <w:t xml:space="preserve">ПРОЦЕСС </w:t>
      </w:r>
      <w:r w:rsidRPr="00DE7BC7">
        <w:rPr>
          <w:b/>
          <w:bCs/>
          <w:kern w:val="28"/>
          <w:sz w:val="22"/>
          <w:szCs w:val="22"/>
        </w:rPr>
        <w:t>ШАГОВ СЕРТИФИКАЦИИ ПРЕДПРИЯТИЙ ОРГАНИЧЕСКОГО СЕЛЬСКОГО ХОЗЯЙСТВА</w:t>
      </w:r>
    </w:p>
    <w:p w14:paraId="50B444F8" w14:textId="77777777" w:rsidR="00B058C0" w:rsidRPr="00703E59" w:rsidRDefault="00B058C0" w:rsidP="00B058C0">
      <w:pPr>
        <w:ind w:left="-400" w:firstLine="400"/>
        <w:jc w:val="both"/>
        <w:rPr>
          <w:color w:val="000000" w:themeColor="text1"/>
          <w:sz w:val="16"/>
        </w:rPr>
      </w:pPr>
    </w:p>
    <w:p w14:paraId="2EC6B47D" w14:textId="1A5BF5CE" w:rsidR="00B058C0" w:rsidRPr="00703E59" w:rsidRDefault="00B058C0" w:rsidP="00D1658D">
      <w:pPr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703E59">
        <w:t xml:space="preserve">Владелец или уполномоченный представитель предприятия подает заявление о включении в систему </w:t>
      </w:r>
      <w:r w:rsidR="00703E59" w:rsidRPr="00703E59">
        <w:t xml:space="preserve">контроля </w:t>
      </w:r>
      <w:r w:rsidRPr="00703E59">
        <w:t>органического сельско</w:t>
      </w:r>
      <w:r w:rsidR="00703E59" w:rsidRPr="00703E59">
        <w:t>го хо</w:t>
      </w:r>
      <w:r w:rsidRPr="00703E59">
        <w:t>зяйств</w:t>
      </w:r>
      <w:r w:rsidR="00703E59" w:rsidRPr="00703E59">
        <w:t>а</w:t>
      </w:r>
      <w:r w:rsidRPr="00703E59">
        <w:t xml:space="preserve"> </w:t>
      </w:r>
      <w:r w:rsidR="00977D90">
        <w:t xml:space="preserve">формы </w:t>
      </w:r>
      <w:r w:rsidR="00A06D6C">
        <w:rPr>
          <w:lang w:val="lv-LV"/>
        </w:rPr>
        <w:t>A</w:t>
      </w:r>
      <w:r w:rsidRPr="00703E59">
        <w:rPr>
          <w:color w:val="000000" w:themeColor="text1"/>
        </w:rPr>
        <w:t>NN-</w:t>
      </w:r>
      <w:r w:rsidR="007E4CB5">
        <w:rPr>
          <w:color w:val="000000" w:themeColor="text1"/>
          <w:lang w:val="lv-LV"/>
        </w:rPr>
        <w:t>KZ-F-</w:t>
      </w:r>
      <w:r w:rsidRPr="00703E59">
        <w:rPr>
          <w:color w:val="000000" w:themeColor="text1"/>
        </w:rPr>
        <w:t>051</w:t>
      </w:r>
      <w:r w:rsidR="00DE7BC7" w:rsidRPr="00DE7BC7">
        <w:rPr>
          <w:i/>
          <w:iCs/>
          <w:color w:val="007BB8"/>
        </w:rPr>
        <w:t xml:space="preserve">или </w:t>
      </w:r>
      <w:r w:rsidRPr="00A06D6C">
        <w:t>ANN-</w:t>
      </w:r>
      <w:r w:rsidR="007E4CB5">
        <w:rPr>
          <w:lang w:val="lv-LV"/>
        </w:rPr>
        <w:t>KZ-F-</w:t>
      </w:r>
      <w:r w:rsidRPr="00A06D6C">
        <w:t xml:space="preserve">051.3. </w:t>
      </w:r>
      <w:r w:rsidRPr="00DE7BC7">
        <w:rPr>
          <w:i/>
          <w:iCs/>
          <w:color w:val="007BB8"/>
        </w:rPr>
        <w:t xml:space="preserve"> </w:t>
      </w:r>
      <w:r w:rsidR="00DE7BC7" w:rsidRPr="00DE7BC7">
        <w:rPr>
          <w:i/>
          <w:iCs/>
          <w:color w:val="007BB8"/>
        </w:rPr>
        <w:t xml:space="preserve">Офис менеджер </w:t>
      </w:r>
      <w:r w:rsidRPr="00DE7BC7">
        <w:rPr>
          <w:i/>
          <w:iCs/>
          <w:color w:val="007BB8"/>
        </w:rPr>
        <w:t xml:space="preserve">регистрирует заявление в </w:t>
      </w:r>
      <w:r w:rsidR="00DE7BC7" w:rsidRPr="00DE7BC7">
        <w:rPr>
          <w:i/>
          <w:iCs/>
          <w:color w:val="007BB8"/>
        </w:rPr>
        <w:t>РЕГИСТР входящих документов STC-F-KZ-002</w:t>
      </w:r>
      <w:r w:rsidR="00DE7BC7" w:rsidRPr="00DE7BC7">
        <w:rPr>
          <w:color w:val="007BB8"/>
        </w:rPr>
        <w:t xml:space="preserve"> </w:t>
      </w:r>
      <w:r w:rsidR="00DE7BC7" w:rsidRPr="00DE7BC7">
        <w:rPr>
          <w:i/>
          <w:iCs/>
          <w:color w:val="007BB8"/>
        </w:rPr>
        <w:t xml:space="preserve">ОПС </w:t>
      </w:r>
      <w:r w:rsidRPr="00DE7BC7">
        <w:rPr>
          <w:i/>
          <w:iCs/>
          <w:color w:val="007BB8"/>
        </w:rPr>
        <w:t>и передает его руководител</w:t>
      </w:r>
      <w:r w:rsidR="00977D90" w:rsidRPr="00DE7BC7">
        <w:rPr>
          <w:i/>
          <w:iCs/>
          <w:color w:val="007BB8"/>
        </w:rPr>
        <w:t>ь</w:t>
      </w:r>
      <w:r w:rsidR="008F19B0" w:rsidRPr="00DE7BC7">
        <w:rPr>
          <w:i/>
          <w:iCs/>
          <w:color w:val="007BB8"/>
        </w:rPr>
        <w:t xml:space="preserve"> ОПС</w:t>
      </w:r>
      <w:r w:rsidRPr="00DE7BC7">
        <w:rPr>
          <w:i/>
          <w:iCs/>
          <w:color w:val="007BB8"/>
        </w:rPr>
        <w:t xml:space="preserve"> или </w:t>
      </w:r>
      <w:r w:rsidR="008F19B0" w:rsidRPr="00DE7BC7">
        <w:rPr>
          <w:i/>
          <w:iCs/>
          <w:color w:val="007BB8"/>
        </w:rPr>
        <w:t>уполномоченному</w:t>
      </w:r>
      <w:r w:rsidRPr="00DE7BC7">
        <w:rPr>
          <w:i/>
          <w:iCs/>
          <w:color w:val="007BB8"/>
        </w:rPr>
        <w:t xml:space="preserve"> им лицу (далее </w:t>
      </w:r>
      <w:r w:rsidR="00703E59" w:rsidRPr="00DE7BC7">
        <w:rPr>
          <w:i/>
          <w:iCs/>
          <w:color w:val="007BB8"/>
        </w:rPr>
        <w:t>–</w:t>
      </w:r>
      <w:r w:rsidRPr="00DE7BC7">
        <w:rPr>
          <w:i/>
          <w:iCs/>
          <w:color w:val="007BB8"/>
        </w:rPr>
        <w:t xml:space="preserve"> </w:t>
      </w:r>
      <w:r w:rsidR="008F19B0" w:rsidRPr="00DE7BC7">
        <w:rPr>
          <w:i/>
          <w:iCs/>
          <w:color w:val="007BB8"/>
        </w:rPr>
        <w:t>уполномоченное лицо</w:t>
      </w:r>
      <w:r w:rsidRPr="00DE7BC7">
        <w:rPr>
          <w:i/>
          <w:iCs/>
          <w:color w:val="007BB8"/>
        </w:rPr>
        <w:t>).</w:t>
      </w:r>
    </w:p>
    <w:p w14:paraId="1806E373" w14:textId="73AD839D" w:rsidR="00B058C0" w:rsidRPr="00703E59" w:rsidRDefault="00B058C0" w:rsidP="00D1658D">
      <w:pPr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703E59">
        <w:rPr>
          <w:color w:val="000000" w:themeColor="text1"/>
        </w:rPr>
        <w:t>Если получено вместе с заявлением</w:t>
      </w:r>
      <w:r w:rsidR="00703E59">
        <w:rPr>
          <w:color w:val="000000" w:themeColor="text1"/>
        </w:rPr>
        <w:t xml:space="preserve">, </w:t>
      </w:r>
      <w:r w:rsidRPr="00703E59">
        <w:rPr>
          <w:color w:val="000000" w:themeColor="text1"/>
        </w:rPr>
        <w:t xml:space="preserve">также заявление/информация о желании перейти от другого сертификационного </w:t>
      </w:r>
      <w:r w:rsidR="00DE7BC7">
        <w:rPr>
          <w:color w:val="000000" w:themeColor="text1"/>
        </w:rPr>
        <w:t xml:space="preserve">органа </w:t>
      </w:r>
      <w:r w:rsidRPr="00703E59">
        <w:rPr>
          <w:color w:val="000000" w:themeColor="text1"/>
        </w:rPr>
        <w:t xml:space="preserve">к </w:t>
      </w:r>
      <w:r w:rsidR="00DE7BC7">
        <w:rPr>
          <w:color w:val="000000" w:themeColor="text1"/>
        </w:rPr>
        <w:t>ОПС,</w:t>
      </w:r>
      <w:r w:rsidRPr="00703E59">
        <w:rPr>
          <w:color w:val="000000" w:themeColor="text1"/>
        </w:rPr>
        <w:t xml:space="preserve"> </w:t>
      </w:r>
      <w:r w:rsidR="004F168D" w:rsidRPr="004F168D">
        <w:rPr>
          <w:i/>
          <w:iCs/>
          <w:color w:val="007BB8"/>
        </w:rPr>
        <w:t xml:space="preserve">уполномоченное лицо </w:t>
      </w:r>
      <w:r w:rsidRPr="00703E59">
        <w:rPr>
          <w:color w:val="000000" w:themeColor="text1"/>
        </w:rPr>
        <w:t xml:space="preserve">рассматривает заявление </w:t>
      </w:r>
      <w:r w:rsidR="007E4CB5">
        <w:rPr>
          <w:lang w:val="lv-LV"/>
        </w:rPr>
        <w:t>A</w:t>
      </w:r>
      <w:r w:rsidR="007E4CB5" w:rsidRPr="00703E59">
        <w:rPr>
          <w:color w:val="000000" w:themeColor="text1"/>
        </w:rPr>
        <w:t>NN-</w:t>
      </w:r>
      <w:r w:rsidR="007E4CB5">
        <w:rPr>
          <w:color w:val="000000" w:themeColor="text1"/>
          <w:lang w:val="lv-LV"/>
        </w:rPr>
        <w:t>KZ-F-</w:t>
      </w:r>
      <w:r w:rsidR="007E4CB5" w:rsidRPr="00703E59">
        <w:rPr>
          <w:color w:val="000000" w:themeColor="text1"/>
        </w:rPr>
        <w:t>051</w:t>
      </w:r>
      <w:r w:rsidR="00DE7BC7">
        <w:rPr>
          <w:color w:val="000000" w:themeColor="text1"/>
        </w:rPr>
        <w:t xml:space="preserve"> или</w:t>
      </w:r>
      <w:r w:rsidR="007E4CB5" w:rsidRPr="00A06D6C">
        <w:t xml:space="preserve"> ANN-</w:t>
      </w:r>
      <w:r w:rsidR="007E4CB5">
        <w:rPr>
          <w:lang w:val="lv-LV"/>
        </w:rPr>
        <w:t>KZ-F-</w:t>
      </w:r>
      <w:r w:rsidR="007E4CB5" w:rsidRPr="00A06D6C">
        <w:t xml:space="preserve">051.3. </w:t>
      </w:r>
      <w:r w:rsidR="007E4CB5" w:rsidRPr="007E4CB5">
        <w:rPr>
          <w:color w:val="000000" w:themeColor="text1"/>
        </w:rPr>
        <w:t xml:space="preserve"> </w:t>
      </w:r>
      <w:r w:rsidRPr="00703E59">
        <w:rPr>
          <w:color w:val="000000" w:themeColor="text1"/>
        </w:rPr>
        <w:t xml:space="preserve">и запрашивает информацию у предыдущего </w:t>
      </w:r>
      <w:r w:rsidR="00DE7BC7">
        <w:rPr>
          <w:color w:val="000000" w:themeColor="text1"/>
        </w:rPr>
        <w:t>органа</w:t>
      </w:r>
      <w:r w:rsidRPr="00703E59">
        <w:rPr>
          <w:color w:val="000000" w:themeColor="text1"/>
        </w:rPr>
        <w:t xml:space="preserve"> сертификации (эл.</w:t>
      </w:r>
      <w:r w:rsidR="00977D90">
        <w:rPr>
          <w:color w:val="000000" w:themeColor="text1"/>
          <w:lang w:val="lv-LV"/>
        </w:rPr>
        <w:t xml:space="preserve"> </w:t>
      </w:r>
      <w:r w:rsidRPr="00703E59">
        <w:rPr>
          <w:color w:val="000000" w:themeColor="text1"/>
        </w:rPr>
        <w:t>письмо соответствующему учреждению сертификации) согласно схеме ANN-</w:t>
      </w:r>
      <w:r w:rsidR="007E4CB5">
        <w:rPr>
          <w:color w:val="000000" w:themeColor="text1"/>
          <w:lang w:val="en-GB"/>
        </w:rPr>
        <w:t>I</w:t>
      </w:r>
      <w:r w:rsidRPr="00703E59">
        <w:rPr>
          <w:color w:val="000000" w:themeColor="text1"/>
        </w:rPr>
        <w:t>-</w:t>
      </w:r>
      <w:r w:rsidR="007E4CB5">
        <w:rPr>
          <w:color w:val="000000" w:themeColor="text1"/>
          <w:lang w:val="en-GB"/>
        </w:rPr>
        <w:t>KZ</w:t>
      </w:r>
      <w:r w:rsidRPr="00703E59">
        <w:rPr>
          <w:color w:val="000000" w:themeColor="text1"/>
        </w:rPr>
        <w:t>-00</w:t>
      </w:r>
      <w:r w:rsidR="007E4CB5" w:rsidRPr="007E4CB5">
        <w:rPr>
          <w:color w:val="000000" w:themeColor="text1"/>
        </w:rPr>
        <w:t>9</w:t>
      </w:r>
      <w:r w:rsidRPr="00703E59">
        <w:rPr>
          <w:color w:val="000000" w:themeColor="text1"/>
        </w:rPr>
        <w:t xml:space="preserve"> I</w:t>
      </w:r>
      <w:r w:rsidR="00DE7BC7">
        <w:rPr>
          <w:color w:val="000000" w:themeColor="text1"/>
        </w:rPr>
        <w:t xml:space="preserve"> в</w:t>
      </w:r>
      <w:r w:rsidR="00DE7BC7" w:rsidRPr="00DE7BC7">
        <w:t xml:space="preserve"> </w:t>
      </w:r>
      <w:r w:rsidR="00DE7BC7" w:rsidRPr="00DE7BC7">
        <w:rPr>
          <w:color w:val="000000" w:themeColor="text1"/>
        </w:rPr>
        <w:t>Процедур</w:t>
      </w:r>
      <w:r w:rsidR="00DE7BC7">
        <w:rPr>
          <w:color w:val="000000" w:themeColor="text1"/>
        </w:rPr>
        <w:t>ы</w:t>
      </w:r>
      <w:r w:rsidR="00DE7BC7" w:rsidRPr="00DE7BC7">
        <w:rPr>
          <w:color w:val="000000" w:themeColor="text1"/>
        </w:rPr>
        <w:t xml:space="preserve"> перехода оператора из другой, сертифицирующей институций</w:t>
      </w:r>
      <w:r w:rsidRPr="00703E59">
        <w:rPr>
          <w:color w:val="000000" w:themeColor="text1"/>
        </w:rPr>
        <w:t>.</w:t>
      </w:r>
    </w:p>
    <w:p w14:paraId="5B50638E" w14:textId="6419E64F" w:rsidR="00B058C0" w:rsidRPr="00703E59" w:rsidRDefault="00DE7BC7" w:rsidP="00D1658D">
      <w:pPr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DE7BC7">
        <w:rPr>
          <w:i/>
          <w:iCs/>
          <w:color w:val="007BB8"/>
        </w:rPr>
        <w:t>Уполномоченное лицо</w:t>
      </w:r>
      <w:r w:rsidRPr="00DE7BC7">
        <w:rPr>
          <w:color w:val="007BB8"/>
        </w:rPr>
        <w:t xml:space="preserve"> </w:t>
      </w:r>
      <w:r w:rsidR="00B058C0" w:rsidRPr="00703E59">
        <w:rPr>
          <w:color w:val="000000" w:themeColor="text1"/>
        </w:rPr>
        <w:t xml:space="preserve">проводит оценку соответствия полученного заявления, убеждается в качестве его заполнения, проверяет приложенные документы, их соответствие, качество. </w:t>
      </w:r>
      <w:r w:rsidR="00B058C0" w:rsidRPr="00703E59">
        <w:rPr>
          <w:color w:val="000000" w:themeColor="text1"/>
        </w:rPr>
        <w:lastRenderedPageBreak/>
        <w:t xml:space="preserve">Оценивает, соответствует ли </w:t>
      </w:r>
      <w:r w:rsidR="00703E59" w:rsidRPr="00703E59">
        <w:rPr>
          <w:color w:val="000000" w:themeColor="text1"/>
        </w:rPr>
        <w:t xml:space="preserve">указанное в заявлении государство и сфера </w:t>
      </w:r>
      <w:r w:rsidR="00703E59">
        <w:rPr>
          <w:color w:val="000000" w:themeColor="text1"/>
        </w:rPr>
        <w:t xml:space="preserve">органического сельского хозяйства </w:t>
      </w:r>
      <w:r w:rsidR="00B058C0" w:rsidRPr="00703E59">
        <w:rPr>
          <w:color w:val="000000" w:themeColor="text1"/>
        </w:rPr>
        <w:t xml:space="preserve">регламентированной </w:t>
      </w:r>
      <w:r w:rsidRPr="00DE7BC7">
        <w:rPr>
          <w:i/>
          <w:iCs/>
          <w:color w:val="007BB8"/>
        </w:rPr>
        <w:t>ОПС</w:t>
      </w:r>
      <w:r>
        <w:rPr>
          <w:color w:val="000000" w:themeColor="text1"/>
        </w:rPr>
        <w:t xml:space="preserve"> </w:t>
      </w:r>
      <w:r w:rsidR="00B058C0" w:rsidRPr="00703E59">
        <w:rPr>
          <w:color w:val="000000" w:themeColor="text1"/>
        </w:rPr>
        <w:t>сфере в соответствии с нормативными актами</w:t>
      </w:r>
      <w:r w:rsidR="00221E16">
        <w:rPr>
          <w:color w:val="000000" w:themeColor="text1"/>
        </w:rPr>
        <w:t xml:space="preserve">, </w:t>
      </w:r>
      <w:r w:rsidRPr="00DE7BC7">
        <w:rPr>
          <w:i/>
          <w:iCs/>
          <w:color w:val="007BB8"/>
        </w:rPr>
        <w:t>уполномоченное лицо</w:t>
      </w:r>
      <w:r w:rsidRPr="00DE7BC7">
        <w:rPr>
          <w:color w:val="007BB8"/>
        </w:rPr>
        <w:t xml:space="preserve"> </w:t>
      </w:r>
      <w:r w:rsidR="00221E16">
        <w:rPr>
          <w:color w:val="000000" w:themeColor="text1"/>
        </w:rPr>
        <w:t xml:space="preserve">заполняет форма </w:t>
      </w:r>
      <w:r w:rsidR="00AC1F98" w:rsidRPr="00F9147A">
        <w:rPr>
          <w:color w:val="000000" w:themeColor="text1"/>
        </w:rPr>
        <w:t>Анкета проверки требований к заявлению о начале органической сертификаций</w:t>
      </w:r>
      <w:r w:rsidR="00AC1F98" w:rsidRPr="00F9147A">
        <w:rPr>
          <w:color w:val="000000" w:themeColor="text1"/>
          <w:lang w:val="lv-LV"/>
        </w:rPr>
        <w:t xml:space="preserve"> </w:t>
      </w:r>
      <w:r w:rsidR="00221E16" w:rsidRPr="00F9147A">
        <w:rPr>
          <w:color w:val="000000" w:themeColor="text1"/>
        </w:rPr>
        <w:t>ANN-KZ-F-101</w:t>
      </w:r>
      <w:r w:rsidR="00B058C0" w:rsidRPr="00F9147A">
        <w:rPr>
          <w:color w:val="000000" w:themeColor="text1"/>
        </w:rPr>
        <w:t>.</w:t>
      </w:r>
    </w:p>
    <w:p w14:paraId="4B79BB92" w14:textId="056A31BD" w:rsidR="00B058C0" w:rsidRPr="00A07E73" w:rsidRDefault="00DE7BC7" w:rsidP="00A07E73">
      <w:pPr>
        <w:pStyle w:val="ListParagraph"/>
        <w:numPr>
          <w:ilvl w:val="0"/>
          <w:numId w:val="1"/>
        </w:numPr>
        <w:spacing w:line="360" w:lineRule="auto"/>
        <w:rPr>
          <w:iCs/>
        </w:rPr>
      </w:pPr>
      <w:bookmarkStart w:id="3" w:name="_Hlk183913589"/>
      <w:r w:rsidRPr="00DE7BC7">
        <w:rPr>
          <w:i/>
          <w:iCs/>
          <w:color w:val="007BB8"/>
        </w:rPr>
        <w:t>Уполномоченное лицо</w:t>
      </w:r>
      <w:r w:rsidRPr="00DE7BC7">
        <w:rPr>
          <w:color w:val="007BB8"/>
        </w:rPr>
        <w:t xml:space="preserve"> </w:t>
      </w:r>
      <w:bookmarkEnd w:id="3"/>
      <w:r w:rsidR="00B058C0" w:rsidRPr="00A07E73">
        <w:rPr>
          <w:iCs/>
        </w:rPr>
        <w:t xml:space="preserve">отправляет, знакомит оператора с требованиями схемы сертификации, отправляя информативный материал </w:t>
      </w:r>
      <w:proofErr w:type="spellStart"/>
      <w:r w:rsidR="00B058C0" w:rsidRPr="00A07E73">
        <w:rPr>
          <w:iCs/>
        </w:rPr>
        <w:t>электронно</w:t>
      </w:r>
      <w:proofErr w:type="spellEnd"/>
      <w:r w:rsidR="00B058C0" w:rsidRPr="00A07E73">
        <w:rPr>
          <w:iCs/>
        </w:rPr>
        <w:t xml:space="preserve"> по </w:t>
      </w:r>
      <w:proofErr w:type="spellStart"/>
      <w:proofErr w:type="gramStart"/>
      <w:r w:rsidR="00B058C0" w:rsidRPr="00A07E73">
        <w:rPr>
          <w:iCs/>
        </w:rPr>
        <w:t>эл.почте</w:t>
      </w:r>
      <w:proofErr w:type="spellEnd"/>
      <w:proofErr w:type="gramEnd"/>
      <w:r w:rsidR="00B058C0" w:rsidRPr="00A07E73">
        <w:rPr>
          <w:iCs/>
        </w:rPr>
        <w:t xml:space="preserve"> с указанной ссылкой на домашнюю страницу </w:t>
      </w:r>
      <w:hyperlink r:id="rId8" w:history="1">
        <w:r w:rsidR="00B058C0" w:rsidRPr="00A07E73">
          <w:rPr>
            <w:rStyle w:val="Hyperlink"/>
            <w:iCs/>
            <w:color w:val="auto"/>
          </w:rPr>
          <w:t>www.stc.lv</w:t>
        </w:r>
      </w:hyperlink>
      <w:r w:rsidR="00B058C0" w:rsidRPr="00A07E73">
        <w:rPr>
          <w:iCs/>
        </w:rPr>
        <w:t xml:space="preserve">, знакомится с информацией, полученной от предыдущего сертификационного </w:t>
      </w:r>
      <w:r>
        <w:rPr>
          <w:iCs/>
        </w:rPr>
        <w:t>органа</w:t>
      </w:r>
      <w:r w:rsidR="00B058C0" w:rsidRPr="00A07E73">
        <w:rPr>
          <w:iCs/>
        </w:rPr>
        <w:t>.</w:t>
      </w:r>
    </w:p>
    <w:p w14:paraId="7EB61484" w14:textId="77777777" w:rsidR="00145888" w:rsidRPr="00145888" w:rsidRDefault="00B058C0" w:rsidP="00FF136D">
      <w:pPr>
        <w:numPr>
          <w:ilvl w:val="0"/>
          <w:numId w:val="1"/>
        </w:numPr>
        <w:spacing w:line="360" w:lineRule="auto"/>
        <w:rPr>
          <w:iCs/>
          <w:color w:val="004E9A"/>
        </w:rPr>
      </w:pPr>
      <w:r w:rsidRPr="00CB3782">
        <w:rPr>
          <w:iCs/>
        </w:rPr>
        <w:t xml:space="preserve">Если оператор подает все запрошенные документы и получена вся необходимая документация для начала сертификации, то </w:t>
      </w:r>
      <w:r w:rsidR="00DE7BC7" w:rsidRPr="00DE7BC7">
        <w:rPr>
          <w:i/>
          <w:color w:val="007BB8"/>
        </w:rPr>
        <w:t>Уполномоченное лицо</w:t>
      </w:r>
      <w:r w:rsidR="00DE7BC7" w:rsidRPr="00DE7BC7">
        <w:rPr>
          <w:iCs/>
          <w:color w:val="007BB8"/>
        </w:rPr>
        <w:t xml:space="preserve"> </w:t>
      </w:r>
      <w:r w:rsidRPr="00CB3782">
        <w:rPr>
          <w:iCs/>
        </w:rPr>
        <w:t xml:space="preserve">вносит резолюцию в </w:t>
      </w:r>
      <w:r w:rsidR="00145888">
        <w:rPr>
          <w:iCs/>
        </w:rPr>
        <w:t xml:space="preserve">форме </w:t>
      </w:r>
      <w:r w:rsidR="00145888" w:rsidRPr="00F9147A">
        <w:rPr>
          <w:color w:val="000000" w:themeColor="text1"/>
        </w:rPr>
        <w:t>ANN-KZ-F-101</w:t>
      </w:r>
      <w:r w:rsidR="00CB3782" w:rsidRPr="00977D90">
        <w:t xml:space="preserve"> </w:t>
      </w:r>
      <w:r w:rsidRPr="00CB3782">
        <w:rPr>
          <w:iCs/>
        </w:rPr>
        <w:t>и присваивает оператору идентификационный номер</w:t>
      </w:r>
      <w:r w:rsidR="0019193A" w:rsidRPr="00CB3782">
        <w:rPr>
          <w:iCs/>
        </w:rPr>
        <w:t xml:space="preserve"> </w:t>
      </w:r>
      <w:r w:rsidR="00CB3782">
        <w:rPr>
          <w:iCs/>
        </w:rPr>
        <w:t>СТЦ</w:t>
      </w:r>
      <w:r w:rsidR="00A07E73">
        <w:rPr>
          <w:iCs/>
        </w:rPr>
        <w:t xml:space="preserve"> в филиале Казахстана</w:t>
      </w:r>
      <w:r w:rsidR="00FF136D">
        <w:rPr>
          <w:iCs/>
        </w:rPr>
        <w:t>,</w:t>
      </w:r>
      <w:r w:rsidR="00FF136D" w:rsidRPr="00FF136D">
        <w:rPr>
          <w:i/>
          <w:color w:val="004E9A"/>
        </w:rPr>
        <w:t xml:space="preserve"> </w:t>
      </w:r>
      <w:bookmarkStart w:id="4" w:name="_Hlk160010221"/>
      <w:r w:rsidR="00465303" w:rsidRPr="00F9147A">
        <w:rPr>
          <w:iCs/>
        </w:rPr>
        <w:t>согласно процедуре</w:t>
      </w:r>
      <w:r w:rsidR="00FF136D" w:rsidRPr="00F9147A">
        <w:rPr>
          <w:iCs/>
        </w:rPr>
        <w:t xml:space="preserve"> STC-R-КS-001.1 «</w:t>
      </w:r>
      <w:r w:rsidR="00DE7BC7" w:rsidRPr="00DE7BC7">
        <w:rPr>
          <w:i/>
          <w:color w:val="007BB8"/>
        </w:rPr>
        <w:t xml:space="preserve">Процедура управление документами </w:t>
      </w:r>
      <w:proofErr w:type="gramStart"/>
      <w:r w:rsidR="00DE7BC7" w:rsidRPr="00DE7BC7">
        <w:rPr>
          <w:i/>
          <w:color w:val="007BB8"/>
        </w:rPr>
        <w:t>и</w:t>
      </w:r>
      <w:proofErr w:type="gramEnd"/>
      <w:r w:rsidR="00DE7BC7" w:rsidRPr="00DE7BC7">
        <w:rPr>
          <w:i/>
          <w:color w:val="007BB8"/>
        </w:rPr>
        <w:t xml:space="preserve"> а записями</w:t>
      </w:r>
      <w:r w:rsidR="00FF136D" w:rsidRPr="00DE7BC7">
        <w:rPr>
          <w:i/>
          <w:color w:val="007BB8"/>
        </w:rPr>
        <w:t>»</w:t>
      </w:r>
      <w:r w:rsidR="00DE7BC7" w:rsidRPr="00DE7BC7">
        <w:rPr>
          <w:i/>
          <w:color w:val="007BB8"/>
        </w:rPr>
        <w:t>.</w:t>
      </w:r>
      <w:r w:rsidR="00FF136D" w:rsidRPr="00DE7BC7">
        <w:rPr>
          <w:iCs/>
          <w:color w:val="007BB8"/>
        </w:rPr>
        <w:t xml:space="preserve"> </w:t>
      </w:r>
      <w:r w:rsidR="00FF136D" w:rsidRPr="00F9147A">
        <w:rPr>
          <w:iCs/>
        </w:rPr>
        <w:t xml:space="preserve">Разделу IV </w:t>
      </w:r>
      <w:bookmarkEnd w:id="4"/>
      <w:r w:rsidR="00DE7BC7" w:rsidRPr="00DE7BC7">
        <w:rPr>
          <w:i/>
          <w:color w:val="007BB8"/>
        </w:rPr>
        <w:t>Утверждение и выпуск документов п. 3.6</w:t>
      </w:r>
      <w:r w:rsidR="00FF136D" w:rsidRPr="00F9147A">
        <w:rPr>
          <w:iCs/>
        </w:rPr>
        <w:t xml:space="preserve">. </w:t>
      </w:r>
    </w:p>
    <w:p w14:paraId="181DA77C" w14:textId="33263AFC" w:rsidR="00B058C0" w:rsidRPr="00FF136D" w:rsidRDefault="00B058C0" w:rsidP="00145888">
      <w:pPr>
        <w:spacing w:line="360" w:lineRule="auto"/>
        <w:ind w:left="360"/>
        <w:rPr>
          <w:iCs/>
          <w:color w:val="004E9A"/>
        </w:rPr>
      </w:pPr>
      <w:r w:rsidRPr="00FF136D">
        <w:rPr>
          <w:iCs/>
        </w:rPr>
        <w:t>Если принимается решение не начинать сертификацию, оператору направляется мотивированное письмо-отказ «Уведомление об отказе сертификации ANN-</w:t>
      </w:r>
      <w:r w:rsidR="0031760E" w:rsidRPr="00FF136D">
        <w:rPr>
          <w:iCs/>
          <w:lang w:val="en-GB"/>
        </w:rPr>
        <w:t>KZ</w:t>
      </w:r>
      <w:r w:rsidRPr="00FF136D">
        <w:rPr>
          <w:iCs/>
        </w:rPr>
        <w:t>-</w:t>
      </w:r>
      <w:r w:rsidR="0031760E" w:rsidRPr="00FF136D">
        <w:rPr>
          <w:iCs/>
          <w:lang w:val="en-GB"/>
        </w:rPr>
        <w:t>F</w:t>
      </w:r>
      <w:r w:rsidR="0031760E" w:rsidRPr="00FF136D">
        <w:rPr>
          <w:iCs/>
        </w:rPr>
        <w:t>-</w:t>
      </w:r>
      <w:r w:rsidRPr="00FF136D">
        <w:rPr>
          <w:iCs/>
        </w:rPr>
        <w:t xml:space="preserve">051.1», которое документируется в </w:t>
      </w:r>
      <w:r w:rsidR="00DE7BC7" w:rsidRPr="00DE7BC7">
        <w:rPr>
          <w:i/>
          <w:color w:val="007BB8"/>
        </w:rPr>
        <w:t>Анкете проверки требований к заявлению о начале органической сертификаций ANN-KZ-F-101</w:t>
      </w:r>
      <w:r w:rsidR="005916AD">
        <w:rPr>
          <w:iCs/>
        </w:rPr>
        <w:t xml:space="preserve"> </w:t>
      </w:r>
      <w:r w:rsidR="005916AD" w:rsidRPr="005916AD">
        <w:rPr>
          <w:i/>
          <w:color w:val="007BB8"/>
        </w:rPr>
        <w:t>и регистрируется РЕГИСТР исходящих документов STC-F-KZ-003</w:t>
      </w:r>
      <w:r w:rsidR="00145888">
        <w:rPr>
          <w:i/>
          <w:color w:val="007BB8"/>
        </w:rPr>
        <w:t>. Данных об операторе заносит в «</w:t>
      </w:r>
      <w:r w:rsidR="00145888" w:rsidRPr="00145888">
        <w:rPr>
          <w:i/>
          <w:color w:val="007BB8"/>
        </w:rPr>
        <w:t>База данных Операторов</w:t>
      </w:r>
      <w:r w:rsidR="00145888">
        <w:rPr>
          <w:i/>
          <w:color w:val="007BB8"/>
        </w:rPr>
        <w:t xml:space="preserve">» </w:t>
      </w:r>
      <w:r w:rsidR="00145888" w:rsidRPr="00145888">
        <w:rPr>
          <w:i/>
          <w:color w:val="007BB8"/>
        </w:rPr>
        <w:t>STC-F-KZ-011</w:t>
      </w:r>
      <w:r w:rsidR="005E06DC">
        <w:rPr>
          <w:i/>
          <w:color w:val="007BB8"/>
        </w:rPr>
        <w:t>, пример в Приложение Б.</w:t>
      </w:r>
    </w:p>
    <w:p w14:paraId="7420A01A" w14:textId="19520A16" w:rsidR="008E2665" w:rsidRPr="004F168D" w:rsidRDefault="005916AD" w:rsidP="004F168D">
      <w:pPr>
        <w:pStyle w:val="ListParagraph"/>
        <w:numPr>
          <w:ilvl w:val="0"/>
          <w:numId w:val="1"/>
        </w:numPr>
        <w:spacing w:line="360" w:lineRule="auto"/>
        <w:rPr>
          <w:iCs/>
        </w:rPr>
      </w:pPr>
      <w:r w:rsidRPr="00DE7BC7">
        <w:rPr>
          <w:i/>
          <w:iCs/>
          <w:color w:val="007BB8"/>
        </w:rPr>
        <w:t>Уполномоченное лицо</w:t>
      </w:r>
      <w:r w:rsidRPr="00DE7BC7">
        <w:rPr>
          <w:color w:val="007BB8"/>
        </w:rPr>
        <w:t xml:space="preserve"> </w:t>
      </w:r>
      <w:r w:rsidR="00B058C0" w:rsidRPr="00CB3782">
        <w:rPr>
          <w:iCs/>
        </w:rPr>
        <w:t>подготавливает</w:t>
      </w:r>
      <w:r>
        <w:rPr>
          <w:iCs/>
        </w:rPr>
        <w:t xml:space="preserve"> </w:t>
      </w:r>
      <w:r w:rsidR="00B058C0" w:rsidRPr="00CB3782">
        <w:rPr>
          <w:iCs/>
        </w:rPr>
        <w:t>договор</w:t>
      </w:r>
      <w:r w:rsidR="00CB3782">
        <w:rPr>
          <w:iCs/>
        </w:rPr>
        <w:t xml:space="preserve"> </w:t>
      </w:r>
      <w:r w:rsidRPr="005916AD">
        <w:rPr>
          <w:i/>
          <w:color w:val="007BB8"/>
        </w:rPr>
        <w:t xml:space="preserve">«Контракт об оценке соответствия органического производства </w:t>
      </w:r>
      <w:r w:rsidR="00CB3782" w:rsidRPr="005916AD">
        <w:rPr>
          <w:i/>
          <w:color w:val="007BB8"/>
        </w:rPr>
        <w:t>сертификации</w:t>
      </w:r>
      <w:r w:rsidRPr="005916AD">
        <w:rPr>
          <w:i/>
          <w:color w:val="007BB8"/>
        </w:rPr>
        <w:t>» ANN-KZ-F-006</w:t>
      </w:r>
      <w:r w:rsidR="00B058C0" w:rsidRPr="005916AD">
        <w:rPr>
          <w:i/>
          <w:color w:val="007BB8"/>
        </w:rPr>
        <w:t xml:space="preserve">, присваивая номер Договора в соответствии с Процедурой </w:t>
      </w:r>
      <w:r w:rsidRPr="005916AD">
        <w:rPr>
          <w:i/>
          <w:color w:val="007BB8"/>
        </w:rPr>
        <w:t xml:space="preserve">«Процедура управление документами </w:t>
      </w:r>
      <w:proofErr w:type="gramStart"/>
      <w:r w:rsidRPr="005916AD">
        <w:rPr>
          <w:i/>
          <w:color w:val="007BB8"/>
        </w:rPr>
        <w:t>и</w:t>
      </w:r>
      <w:proofErr w:type="gramEnd"/>
      <w:r w:rsidRPr="005916AD">
        <w:rPr>
          <w:i/>
          <w:color w:val="007BB8"/>
        </w:rPr>
        <w:t xml:space="preserve"> а записями» STC-R-КS-001.1., который регистрируется в регистре Регистр контрактов по сертификации STC-F-KZ-007</w:t>
      </w:r>
      <w:r>
        <w:rPr>
          <w:i/>
          <w:color w:val="007BB8"/>
        </w:rPr>
        <w:t>, смотреть образец регистра в приложении А</w:t>
      </w:r>
      <w:r>
        <w:rPr>
          <w:iCs/>
        </w:rPr>
        <w:t xml:space="preserve">. </w:t>
      </w:r>
      <w:r w:rsidR="00B058C0" w:rsidRPr="00CB3782">
        <w:rPr>
          <w:iCs/>
        </w:rPr>
        <w:t xml:space="preserve"> </w:t>
      </w:r>
      <w:r w:rsidR="004F168D" w:rsidRPr="004F168D">
        <w:rPr>
          <w:iCs/>
        </w:rPr>
        <w:t xml:space="preserve">Оригинал подписанного договора отправляется оператору, который затем подписанный экземпляр отправляет назад </w:t>
      </w:r>
      <w:r w:rsidR="004F168D">
        <w:rPr>
          <w:iCs/>
        </w:rPr>
        <w:t>ОПС</w:t>
      </w:r>
      <w:r w:rsidR="004F168D" w:rsidRPr="004F168D">
        <w:rPr>
          <w:iCs/>
        </w:rPr>
        <w:t>.</w:t>
      </w:r>
    </w:p>
    <w:p w14:paraId="2D7AEE6B" w14:textId="05A360A2" w:rsidR="008E2665" w:rsidRDefault="008E2665" w:rsidP="00D1658D">
      <w:pPr>
        <w:numPr>
          <w:ilvl w:val="0"/>
          <w:numId w:val="1"/>
        </w:numPr>
        <w:spacing w:line="360" w:lineRule="auto"/>
        <w:rPr>
          <w:iCs/>
        </w:rPr>
      </w:pPr>
      <w:r w:rsidRPr="00DE7BC7">
        <w:rPr>
          <w:i/>
          <w:iCs/>
          <w:color w:val="007BB8"/>
        </w:rPr>
        <w:t>Уполномоченное лицо</w:t>
      </w:r>
      <w:r w:rsidRPr="00DE7BC7">
        <w:rPr>
          <w:color w:val="007BB8"/>
        </w:rPr>
        <w:t xml:space="preserve"> </w:t>
      </w:r>
      <w:r>
        <w:rPr>
          <w:color w:val="007BB8"/>
        </w:rPr>
        <w:t xml:space="preserve">отправляет </w:t>
      </w:r>
      <w:r w:rsidRPr="00CB3782">
        <w:rPr>
          <w:iCs/>
        </w:rPr>
        <w:t>деклараци</w:t>
      </w:r>
      <w:r>
        <w:rPr>
          <w:iCs/>
        </w:rPr>
        <w:t>ю</w:t>
      </w:r>
      <w:r w:rsidRPr="00CB3782">
        <w:rPr>
          <w:iCs/>
        </w:rPr>
        <w:t xml:space="preserve"> ANN</w:t>
      </w:r>
      <w:r>
        <w:rPr>
          <w:iCs/>
        </w:rPr>
        <w:t>-</w:t>
      </w:r>
      <w:r>
        <w:rPr>
          <w:iCs/>
          <w:lang w:val="lv-LV"/>
        </w:rPr>
        <w:t>KZ</w:t>
      </w:r>
      <w:r w:rsidRPr="00CB3782">
        <w:rPr>
          <w:iCs/>
        </w:rPr>
        <w:t xml:space="preserve">-F-053 </w:t>
      </w:r>
      <w:r>
        <w:rPr>
          <w:color w:val="007BB8"/>
        </w:rPr>
        <w:t xml:space="preserve">(если оператор не подал месте Заявлением на сертификацию </w:t>
      </w:r>
      <w:r w:rsidRPr="008E2665">
        <w:rPr>
          <w:color w:val="007BB8"/>
        </w:rPr>
        <w:t>ANN-KZ-F-051 или ANN-KZ-F-051.3</w:t>
      </w:r>
      <w:r>
        <w:rPr>
          <w:color w:val="007BB8"/>
        </w:rPr>
        <w:t>)</w:t>
      </w:r>
      <w:r w:rsidR="004F168D">
        <w:rPr>
          <w:color w:val="007BB8"/>
        </w:rPr>
        <w:t xml:space="preserve"> </w:t>
      </w:r>
      <w:r w:rsidR="004F168D">
        <w:rPr>
          <w:iCs/>
        </w:rPr>
        <w:t>и</w:t>
      </w:r>
      <w:r w:rsidR="004F168D" w:rsidRPr="004F168D">
        <w:rPr>
          <w:i/>
          <w:color w:val="007BB8"/>
        </w:rPr>
        <w:t xml:space="preserve"> пакет</w:t>
      </w:r>
      <w:r w:rsidR="00B058C0" w:rsidRPr="004F168D">
        <w:rPr>
          <w:i/>
          <w:color w:val="007BB8"/>
        </w:rPr>
        <w:t xml:space="preserve"> документов в соответствии со сферой деятельности предприятия</w:t>
      </w:r>
      <w:r w:rsidR="004F168D" w:rsidRPr="004F168D">
        <w:rPr>
          <w:i/>
          <w:color w:val="007BB8"/>
        </w:rPr>
        <w:t xml:space="preserve"> согласно с Процедурой «Обобщение документов, представляемых в ОПС» </w:t>
      </w:r>
      <w:r w:rsidR="00CB3E84" w:rsidRPr="00CB3E84">
        <w:rPr>
          <w:i/>
          <w:color w:val="007BB8"/>
        </w:rPr>
        <w:t>ANN-I-KZ-028</w:t>
      </w:r>
      <w:r>
        <w:rPr>
          <w:iCs/>
        </w:rPr>
        <w:t>:</w:t>
      </w:r>
    </w:p>
    <w:p w14:paraId="1D56C779" w14:textId="77777777" w:rsidR="004F168D" w:rsidRDefault="00860262" w:rsidP="008E2665">
      <w:pPr>
        <w:pStyle w:val="ListParagraph"/>
        <w:numPr>
          <w:ilvl w:val="0"/>
          <w:numId w:val="18"/>
        </w:numPr>
        <w:spacing w:line="360" w:lineRule="auto"/>
        <w:rPr>
          <w:iCs/>
        </w:rPr>
      </w:pPr>
      <w:r w:rsidRPr="008E2665">
        <w:rPr>
          <w:iCs/>
        </w:rPr>
        <w:t xml:space="preserve">Описание предприятие </w:t>
      </w:r>
      <w:r w:rsidR="004C0AA1" w:rsidRPr="008E2665">
        <w:rPr>
          <w:iCs/>
        </w:rPr>
        <w:t xml:space="preserve">(все соответствующие формы </w:t>
      </w:r>
      <w:r w:rsidR="004C0AA1" w:rsidRPr="008E2665">
        <w:rPr>
          <w:iCs/>
          <w:lang w:val="en-GB"/>
        </w:rPr>
        <w:t>ANN</w:t>
      </w:r>
      <w:r w:rsidR="004C0AA1" w:rsidRPr="008E2665">
        <w:rPr>
          <w:iCs/>
        </w:rPr>
        <w:t>-</w:t>
      </w:r>
      <w:r w:rsidR="004C0AA1" w:rsidRPr="008E2665">
        <w:rPr>
          <w:iCs/>
          <w:lang w:val="en-GB"/>
        </w:rPr>
        <w:t>F</w:t>
      </w:r>
      <w:r w:rsidR="004C0AA1" w:rsidRPr="008E2665">
        <w:rPr>
          <w:iCs/>
        </w:rPr>
        <w:t>-</w:t>
      </w:r>
      <w:r w:rsidR="004C0AA1" w:rsidRPr="008E2665">
        <w:rPr>
          <w:iCs/>
          <w:lang w:val="en-GB"/>
        </w:rPr>
        <w:t>BL</w:t>
      </w:r>
      <w:r w:rsidR="004C0AA1" w:rsidRPr="008E2665">
        <w:rPr>
          <w:iCs/>
        </w:rPr>
        <w:t>-052-1)</w:t>
      </w:r>
    </w:p>
    <w:p w14:paraId="071CE5E3" w14:textId="00D8EF08" w:rsidR="008E2665" w:rsidRDefault="004C0AA1" w:rsidP="004F168D">
      <w:pPr>
        <w:pStyle w:val="ListParagraph"/>
        <w:spacing w:line="360" w:lineRule="auto"/>
        <w:ind w:left="1080"/>
        <w:rPr>
          <w:iCs/>
        </w:rPr>
      </w:pPr>
      <w:r w:rsidRPr="008E2665">
        <w:rPr>
          <w:iCs/>
        </w:rPr>
        <w:t xml:space="preserve"> </w:t>
      </w:r>
      <w:r w:rsidR="00860262" w:rsidRPr="008E2665">
        <w:rPr>
          <w:iCs/>
        </w:rPr>
        <w:t>и</w:t>
      </w:r>
    </w:p>
    <w:p w14:paraId="1B9D43C5" w14:textId="77777777" w:rsidR="004F168D" w:rsidRDefault="00860262" w:rsidP="008E2665">
      <w:pPr>
        <w:pStyle w:val="ListParagraph"/>
        <w:numPr>
          <w:ilvl w:val="0"/>
          <w:numId w:val="18"/>
        </w:numPr>
        <w:spacing w:line="360" w:lineRule="auto"/>
        <w:rPr>
          <w:iCs/>
        </w:rPr>
      </w:pPr>
      <w:r w:rsidRPr="008E2665">
        <w:rPr>
          <w:iCs/>
        </w:rPr>
        <w:t xml:space="preserve"> Производственный план (подаётся ежегодна обновлённый) </w:t>
      </w:r>
      <w:r w:rsidR="00B058C0" w:rsidRPr="008E2665">
        <w:rPr>
          <w:iCs/>
        </w:rPr>
        <w:t>(ANN-</w:t>
      </w:r>
      <w:r w:rsidR="00CB3782" w:rsidRPr="008E2665">
        <w:rPr>
          <w:iCs/>
          <w:lang w:val="lv-LV"/>
        </w:rPr>
        <w:t>KZ-</w:t>
      </w:r>
      <w:r w:rsidR="00B058C0" w:rsidRPr="008E2665">
        <w:rPr>
          <w:iCs/>
        </w:rPr>
        <w:t xml:space="preserve">F-052), и отправляется в электронном виде оператору. </w:t>
      </w:r>
    </w:p>
    <w:p w14:paraId="069BCF09" w14:textId="33F8B31E" w:rsidR="00B058C0" w:rsidRPr="00CB3782" w:rsidRDefault="004F168D" w:rsidP="004F168D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DE7BC7">
        <w:rPr>
          <w:i/>
          <w:iCs/>
          <w:color w:val="007BB8"/>
        </w:rPr>
        <w:t>Уполномоченное лицо</w:t>
      </w:r>
      <w:r w:rsidR="00706B27" w:rsidRPr="00703E59">
        <w:rPr>
          <w:color w:val="000000" w:themeColor="text1"/>
        </w:rPr>
        <w:t xml:space="preserve"> </w:t>
      </w:r>
      <w:r w:rsidR="00B058C0" w:rsidRPr="00CB3782">
        <w:rPr>
          <w:iCs/>
        </w:rPr>
        <w:t>получает подписанный оператором договор и декларацию</w:t>
      </w:r>
      <w:r>
        <w:rPr>
          <w:iCs/>
        </w:rPr>
        <w:t>, регистрирует в «</w:t>
      </w:r>
      <w:r w:rsidRPr="004F168D">
        <w:rPr>
          <w:iCs/>
        </w:rPr>
        <w:t>Список пакета документов по схемы сертификации</w:t>
      </w:r>
      <w:r>
        <w:rPr>
          <w:iCs/>
        </w:rPr>
        <w:t xml:space="preserve">» </w:t>
      </w:r>
      <w:r w:rsidRPr="004F168D">
        <w:rPr>
          <w:iCs/>
        </w:rPr>
        <w:t>ANN-F-BL-049</w:t>
      </w:r>
      <w:r>
        <w:rPr>
          <w:iCs/>
        </w:rPr>
        <w:t>.</w:t>
      </w:r>
    </w:p>
    <w:p w14:paraId="22624E82" w14:textId="38FAB3FD" w:rsidR="00B058C0" w:rsidRPr="00D3489A" w:rsidRDefault="004F168D" w:rsidP="00D3489A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szCs w:val="24"/>
        </w:rPr>
      </w:pPr>
      <w:r w:rsidRPr="00D3489A">
        <w:rPr>
          <w:i/>
          <w:iCs/>
          <w:color w:val="007BB8"/>
        </w:rPr>
        <w:t>Уполномоченное лицо</w:t>
      </w:r>
      <w:r w:rsidRPr="00D3489A">
        <w:rPr>
          <w:color w:val="000000" w:themeColor="text1"/>
        </w:rPr>
        <w:t xml:space="preserve"> </w:t>
      </w:r>
      <w:r w:rsidR="00B058C0" w:rsidRPr="00D3489A">
        <w:rPr>
          <w:iCs/>
        </w:rPr>
        <w:t>получает заполненные документы и в первый год сертификации создает дело оператора (в электронном виде)</w:t>
      </w:r>
      <w:r w:rsidRPr="00D3489A">
        <w:rPr>
          <w:iCs/>
        </w:rPr>
        <w:t xml:space="preserve">, согласно </w:t>
      </w:r>
      <w:bookmarkStart w:id="5" w:name="_Hlk182343445"/>
      <w:r w:rsidR="00CE1A7B">
        <w:rPr>
          <w:iCs/>
        </w:rPr>
        <w:t>«</w:t>
      </w:r>
      <w:r w:rsidRPr="00D3489A">
        <w:rPr>
          <w:bCs/>
          <w:szCs w:val="24"/>
        </w:rPr>
        <w:t>Порядок системы управления ИТ в отношении процедур электронного документооборота для деятельности в Филиале ООО "СЕРТИФИКАЦИЯС УН ТЕСТЕШАНАС ЦЕНТРС" В РЕСПУБЛИКЕ КАЗАХСТАН</w:t>
      </w:r>
      <w:r w:rsidR="00CE1A7B">
        <w:rPr>
          <w:bCs/>
          <w:szCs w:val="24"/>
        </w:rPr>
        <w:t>»</w:t>
      </w:r>
      <w:r w:rsidRPr="00D3489A">
        <w:rPr>
          <w:bCs/>
          <w:szCs w:val="24"/>
        </w:rPr>
        <w:t xml:space="preserve"> </w:t>
      </w:r>
      <w:r w:rsidRPr="00D3489A">
        <w:rPr>
          <w:lang w:val="en-GB"/>
        </w:rPr>
        <w:t>STC</w:t>
      </w:r>
      <w:r w:rsidRPr="00AB5DFA">
        <w:t>-</w:t>
      </w:r>
      <w:r w:rsidRPr="00D3489A">
        <w:rPr>
          <w:lang w:val="en-GB"/>
        </w:rPr>
        <w:t>R</w:t>
      </w:r>
      <w:r w:rsidRPr="00AB5DFA">
        <w:t>-К</w:t>
      </w:r>
      <w:r w:rsidRPr="00D3489A">
        <w:rPr>
          <w:lang w:val="en-GB"/>
        </w:rPr>
        <w:t>S</w:t>
      </w:r>
      <w:r w:rsidRPr="00AB5DFA">
        <w:t>-001.</w:t>
      </w:r>
      <w:r>
        <w:t>3</w:t>
      </w:r>
      <w:bookmarkEnd w:id="5"/>
      <w:r w:rsidR="00B058C0" w:rsidRPr="00D3489A">
        <w:rPr>
          <w:iCs/>
        </w:rPr>
        <w:t>, в электронном виде в Excel файле</w:t>
      </w:r>
      <w:r w:rsidRPr="00D3489A">
        <w:rPr>
          <w:iCs/>
        </w:rPr>
        <w:t xml:space="preserve"> </w:t>
      </w:r>
      <w:r w:rsidR="00B058C0" w:rsidRPr="00D3489A">
        <w:rPr>
          <w:iCs/>
        </w:rPr>
        <w:t>контроля документов</w:t>
      </w:r>
      <w:r w:rsidRPr="00D3489A">
        <w:rPr>
          <w:iCs/>
        </w:rPr>
        <w:t xml:space="preserve"> «Список пакета документов по схемы сертификации» ANN-F-BL-049</w:t>
      </w:r>
      <w:r w:rsidR="00706B27" w:rsidRPr="00D3489A">
        <w:rPr>
          <w:iCs/>
        </w:rPr>
        <w:t>.</w:t>
      </w:r>
    </w:p>
    <w:p w14:paraId="33130129" w14:textId="110154C3" w:rsidR="000A5116" w:rsidRPr="00CB3782" w:rsidRDefault="00B21C54" w:rsidP="00D1658D">
      <w:pPr>
        <w:numPr>
          <w:ilvl w:val="0"/>
          <w:numId w:val="1"/>
        </w:numPr>
        <w:spacing w:line="360" w:lineRule="auto"/>
        <w:rPr>
          <w:iCs/>
        </w:rPr>
      </w:pPr>
      <w:r w:rsidRPr="00CB3782">
        <w:rPr>
          <w:iCs/>
        </w:rPr>
        <w:t>Составление планов ежегодных проверок</w:t>
      </w:r>
      <w:r w:rsidR="00CE1A7B">
        <w:rPr>
          <w:iCs/>
        </w:rPr>
        <w:t xml:space="preserve"> </w:t>
      </w:r>
      <w:r w:rsidR="00CE1A7B" w:rsidRPr="00187DFD">
        <w:rPr>
          <w:iCs/>
        </w:rPr>
        <w:t>План годовых проверок ANN-</w:t>
      </w:r>
      <w:r w:rsidR="00CE1A7B">
        <w:rPr>
          <w:iCs/>
          <w:lang w:val="en-GB"/>
        </w:rPr>
        <w:t>KZ</w:t>
      </w:r>
      <w:r w:rsidR="00CE1A7B" w:rsidRPr="0031760E">
        <w:rPr>
          <w:iCs/>
        </w:rPr>
        <w:t>-</w:t>
      </w:r>
      <w:r w:rsidR="00CE1A7B">
        <w:rPr>
          <w:iCs/>
          <w:lang w:val="en-GB"/>
        </w:rPr>
        <w:t>F</w:t>
      </w:r>
      <w:r w:rsidR="00CE1A7B" w:rsidRPr="00187DFD">
        <w:rPr>
          <w:iCs/>
        </w:rPr>
        <w:t>-045.2</w:t>
      </w:r>
      <w:r w:rsidR="006C2A0D">
        <w:rPr>
          <w:iCs/>
        </w:rPr>
        <w:t xml:space="preserve"> берёт в внимание, что </w:t>
      </w:r>
      <w:r w:rsidR="006C2A0D" w:rsidRPr="006C2A0D">
        <w:rPr>
          <w:b/>
          <w:bCs/>
          <w:iCs/>
        </w:rPr>
        <w:t>каждому оператору должно проводиться</w:t>
      </w:r>
      <w:r w:rsidR="006C2A0D">
        <w:rPr>
          <w:iCs/>
        </w:rPr>
        <w:t xml:space="preserve"> </w:t>
      </w:r>
      <w:r w:rsidR="006C2A0D" w:rsidRPr="006C2A0D">
        <w:rPr>
          <w:b/>
          <w:bCs/>
          <w:iCs/>
        </w:rPr>
        <w:t>одна инспекция в течение календарного года</w:t>
      </w:r>
      <w:r w:rsidR="006C2A0D">
        <w:rPr>
          <w:b/>
          <w:bCs/>
          <w:iCs/>
        </w:rPr>
        <w:t xml:space="preserve"> и</w:t>
      </w:r>
      <w:r w:rsidR="006C2A0D">
        <w:rPr>
          <w:iCs/>
        </w:rPr>
        <w:t xml:space="preserve"> </w:t>
      </w:r>
      <w:r w:rsidR="006C2A0D">
        <w:rPr>
          <w:color w:val="000000"/>
        </w:rPr>
        <w:t>п</w:t>
      </w:r>
      <w:r w:rsidR="006C2A0D" w:rsidRPr="001E3D33">
        <w:rPr>
          <w:color w:val="000000"/>
        </w:rPr>
        <w:t>ланирование внеочередных проверок на основании оценки риска</w:t>
      </w:r>
      <w:r w:rsidR="006C2A0D">
        <w:rPr>
          <w:color w:val="000000"/>
        </w:rPr>
        <w:t xml:space="preserve">, но </w:t>
      </w:r>
      <w:r w:rsidR="006C2A0D" w:rsidRPr="001E3D33">
        <w:rPr>
          <w:b/>
          <w:bCs/>
          <w:color w:val="000000"/>
        </w:rPr>
        <w:t>не менее 5% от количество сертифицированных операторов</w:t>
      </w:r>
      <w:r w:rsidR="006C2A0D">
        <w:rPr>
          <w:b/>
          <w:bCs/>
          <w:color w:val="000000"/>
        </w:rPr>
        <w:t xml:space="preserve">, </w:t>
      </w:r>
      <w:r w:rsidR="006C2A0D" w:rsidRPr="001E3D33">
        <w:rPr>
          <w:b/>
          <w:bCs/>
          <w:color w:val="000000"/>
        </w:rPr>
        <w:t>требование СТ РК 3110, п.п.8.5.2.1</w:t>
      </w:r>
      <w:r w:rsidR="006C2A0D">
        <w:rPr>
          <w:color w:val="000000"/>
        </w:rPr>
        <w:t>.:</w:t>
      </w:r>
    </w:p>
    <w:p w14:paraId="0C299E3B" w14:textId="4604235F" w:rsidR="000A5116" w:rsidRPr="00187DFD" w:rsidRDefault="00D3489A" w:rsidP="0003043C">
      <w:pPr>
        <w:spacing w:line="360" w:lineRule="auto"/>
        <w:rPr>
          <w:iCs/>
        </w:rPr>
      </w:pPr>
      <w:r>
        <w:rPr>
          <w:iCs/>
        </w:rPr>
        <w:t xml:space="preserve">11. </w:t>
      </w:r>
      <w:r w:rsidR="00373590" w:rsidRPr="00187DFD">
        <w:rPr>
          <w:iCs/>
        </w:rPr>
        <w:t xml:space="preserve">Руководитель </w:t>
      </w:r>
      <w:r>
        <w:rPr>
          <w:iCs/>
        </w:rPr>
        <w:t xml:space="preserve">ОПС </w:t>
      </w:r>
      <w:r w:rsidR="00373590" w:rsidRPr="00187DFD">
        <w:rPr>
          <w:iCs/>
        </w:rPr>
        <w:t>составляет список операторов</w:t>
      </w:r>
      <w:r w:rsidR="005E06DC">
        <w:rPr>
          <w:iCs/>
        </w:rPr>
        <w:t xml:space="preserve"> от </w:t>
      </w:r>
      <w:r w:rsidR="005E06DC" w:rsidRPr="005E06DC">
        <w:rPr>
          <w:iCs/>
        </w:rPr>
        <w:t>База данных Операторов</w:t>
      </w:r>
      <w:r w:rsidR="005E06DC">
        <w:rPr>
          <w:iCs/>
        </w:rPr>
        <w:t xml:space="preserve"> </w:t>
      </w:r>
      <w:r w:rsidR="005E06DC" w:rsidRPr="005E06DC">
        <w:rPr>
          <w:iCs/>
        </w:rPr>
        <w:t>STC-F-KZ-011</w:t>
      </w:r>
      <w:r w:rsidR="00373590" w:rsidRPr="00187DFD">
        <w:rPr>
          <w:iCs/>
        </w:rPr>
        <w:t>, которы</w:t>
      </w:r>
      <w:r w:rsidR="00FA4E03">
        <w:rPr>
          <w:iCs/>
        </w:rPr>
        <w:t>х</w:t>
      </w:r>
      <w:r w:rsidR="00373590" w:rsidRPr="00187DFD">
        <w:rPr>
          <w:iCs/>
        </w:rPr>
        <w:t xml:space="preserve"> включает в План годовых проверок ANN-</w:t>
      </w:r>
      <w:r w:rsidR="0031760E">
        <w:rPr>
          <w:iCs/>
          <w:lang w:val="en-GB"/>
        </w:rPr>
        <w:t>KZ</w:t>
      </w:r>
      <w:r w:rsidR="0031760E" w:rsidRPr="0031760E">
        <w:rPr>
          <w:iCs/>
        </w:rPr>
        <w:t>-</w:t>
      </w:r>
      <w:r w:rsidR="0031760E">
        <w:rPr>
          <w:iCs/>
          <w:lang w:val="en-GB"/>
        </w:rPr>
        <w:t>F</w:t>
      </w:r>
      <w:r w:rsidR="00373590" w:rsidRPr="00187DFD">
        <w:rPr>
          <w:iCs/>
        </w:rPr>
        <w:t xml:space="preserve">-045.2 и назначает </w:t>
      </w:r>
      <w:r w:rsidR="003A7FF7">
        <w:rPr>
          <w:iCs/>
        </w:rPr>
        <w:t>с «</w:t>
      </w:r>
      <w:r w:rsidR="0014540E" w:rsidRPr="0014540E">
        <w:rPr>
          <w:iCs/>
        </w:rPr>
        <w:t>План инспекций на 20____ год Казахстан. Назначение специалиста, инспектора и эксперта-аудитора</w:t>
      </w:r>
      <w:r w:rsidR="003A7FF7">
        <w:rPr>
          <w:iCs/>
        </w:rPr>
        <w:t xml:space="preserve">» </w:t>
      </w:r>
      <w:r w:rsidR="003A7FF7" w:rsidRPr="00187DFD">
        <w:rPr>
          <w:iCs/>
        </w:rPr>
        <w:t>ANN-</w:t>
      </w:r>
      <w:r w:rsidR="003A7FF7">
        <w:rPr>
          <w:iCs/>
          <w:lang w:val="en-GB"/>
        </w:rPr>
        <w:t>KZ</w:t>
      </w:r>
      <w:r w:rsidR="003A7FF7" w:rsidRPr="0031760E">
        <w:rPr>
          <w:iCs/>
        </w:rPr>
        <w:t>-</w:t>
      </w:r>
      <w:r w:rsidR="003A7FF7">
        <w:rPr>
          <w:iCs/>
          <w:lang w:val="en-GB"/>
        </w:rPr>
        <w:t>F</w:t>
      </w:r>
      <w:r w:rsidR="003A7FF7" w:rsidRPr="00187DFD">
        <w:rPr>
          <w:iCs/>
        </w:rPr>
        <w:t>-045.2</w:t>
      </w:r>
      <w:r w:rsidR="003A7FF7" w:rsidRPr="003A7FF7">
        <w:rPr>
          <w:iCs/>
        </w:rPr>
        <w:t xml:space="preserve">.2 </w:t>
      </w:r>
      <w:r w:rsidR="00373590" w:rsidRPr="00D3489A">
        <w:rPr>
          <w:i/>
          <w:color w:val="007BB8"/>
        </w:rPr>
        <w:t>эксперта</w:t>
      </w:r>
      <w:r w:rsidRPr="00D3489A">
        <w:rPr>
          <w:i/>
          <w:color w:val="007BB8"/>
        </w:rPr>
        <w:t>-аудитора и\или инспектора и\или специалиста</w:t>
      </w:r>
      <w:r w:rsidR="00CE1A7B">
        <w:rPr>
          <w:i/>
          <w:color w:val="007BB8"/>
        </w:rPr>
        <w:t xml:space="preserve"> (далее – инспектора)</w:t>
      </w:r>
      <w:r w:rsidR="00373590" w:rsidRPr="00D3489A">
        <w:rPr>
          <w:i/>
          <w:color w:val="007BB8"/>
        </w:rPr>
        <w:t>, который проведет проверки</w:t>
      </w:r>
      <w:r w:rsidR="00CE1A7B">
        <w:rPr>
          <w:i/>
          <w:color w:val="007BB8"/>
        </w:rPr>
        <w:t xml:space="preserve"> и эксперта – аудитора, который будет пересмотреть инспекционные документы и принять решение (руководитель ОПС или ему уполномоченное лицо)</w:t>
      </w:r>
      <w:r w:rsidR="0003043C" w:rsidRPr="00D3489A">
        <w:rPr>
          <w:i/>
          <w:color w:val="007BB8"/>
        </w:rPr>
        <w:t>:</w:t>
      </w:r>
    </w:p>
    <w:p w14:paraId="138B4774" w14:textId="060D94CA" w:rsidR="00790577" w:rsidRPr="0003043C" w:rsidRDefault="0003043C" w:rsidP="0003043C">
      <w:pPr>
        <w:spacing w:line="360" w:lineRule="auto"/>
        <w:ind w:firstLine="360"/>
      </w:pPr>
      <w:proofErr w:type="gramStart"/>
      <w:r>
        <w:rPr>
          <w:iCs/>
        </w:rPr>
        <w:t>1</w:t>
      </w:r>
      <w:r w:rsidR="00D3489A">
        <w:rPr>
          <w:iCs/>
        </w:rPr>
        <w:t>1</w:t>
      </w:r>
      <w:r>
        <w:rPr>
          <w:iCs/>
        </w:rPr>
        <w:t xml:space="preserve">.1 </w:t>
      </w:r>
      <w:r w:rsidR="00790577" w:rsidRPr="00CB3782">
        <w:rPr>
          <w:iCs/>
        </w:rPr>
        <w:t xml:space="preserve"> Проверки</w:t>
      </w:r>
      <w:proofErr w:type="gramEnd"/>
      <w:r w:rsidR="00790577" w:rsidRPr="00CB3782">
        <w:rPr>
          <w:iCs/>
        </w:rPr>
        <w:t xml:space="preserve"> планируются, учитывая присвоенные компетенции</w:t>
      </w:r>
      <w:r w:rsidR="00CE1A7B" w:rsidRPr="00CE1A7B">
        <w:rPr>
          <w:i/>
          <w:color w:val="0075B2"/>
        </w:rPr>
        <w:t xml:space="preserve"> инспектора и </w:t>
      </w:r>
      <w:r w:rsidR="004C73DD" w:rsidRPr="00CE1A7B">
        <w:rPr>
          <w:i/>
          <w:color w:val="0075B2"/>
        </w:rPr>
        <w:t>эксперта</w:t>
      </w:r>
      <w:r w:rsidR="00CE1A7B" w:rsidRPr="00CE1A7B">
        <w:rPr>
          <w:i/>
          <w:color w:val="0075B2"/>
        </w:rPr>
        <w:t xml:space="preserve"> - аудитора</w:t>
      </w:r>
      <w:r w:rsidR="00790577" w:rsidRPr="00CB3782">
        <w:rPr>
          <w:iCs/>
        </w:rPr>
        <w:t xml:space="preserve">, которые </w:t>
      </w:r>
      <w:r w:rsidR="00D3489A">
        <w:rPr>
          <w:iCs/>
        </w:rPr>
        <w:t xml:space="preserve">присваивается </w:t>
      </w:r>
      <w:r w:rsidR="00790577" w:rsidRPr="00CB3782">
        <w:rPr>
          <w:iCs/>
        </w:rPr>
        <w:t xml:space="preserve"> в соответствии с процедур</w:t>
      </w:r>
      <w:r w:rsidR="00D3489A">
        <w:rPr>
          <w:iCs/>
        </w:rPr>
        <w:t>ой</w:t>
      </w:r>
      <w:r w:rsidR="00D3489A" w:rsidRPr="00D3489A">
        <w:t xml:space="preserve"> </w:t>
      </w:r>
      <w:r w:rsidR="00D3489A" w:rsidRPr="00D3489A">
        <w:rPr>
          <w:i/>
          <w:color w:val="007BB8"/>
        </w:rPr>
        <w:t xml:space="preserve">ДП Процедура управлению персоналом </w:t>
      </w:r>
      <w:r w:rsidR="00D3489A" w:rsidRPr="00D3489A">
        <w:rPr>
          <w:i/>
          <w:color w:val="007BB8"/>
          <w:sz w:val="20"/>
          <w:szCs w:val="32"/>
          <w:lang w:val="en-GB"/>
        </w:rPr>
        <w:t>STC</w:t>
      </w:r>
      <w:r w:rsidR="00D3489A" w:rsidRPr="00D3489A">
        <w:rPr>
          <w:i/>
          <w:color w:val="007BB8"/>
          <w:sz w:val="20"/>
          <w:szCs w:val="32"/>
        </w:rPr>
        <w:t>-</w:t>
      </w:r>
      <w:r w:rsidR="00D3489A" w:rsidRPr="00D3489A">
        <w:rPr>
          <w:i/>
          <w:color w:val="007BB8"/>
          <w:sz w:val="20"/>
          <w:szCs w:val="32"/>
          <w:lang w:val="en-GB"/>
        </w:rPr>
        <w:t>R</w:t>
      </w:r>
      <w:r w:rsidR="00D3489A" w:rsidRPr="00D3489A">
        <w:rPr>
          <w:i/>
          <w:color w:val="007BB8"/>
          <w:sz w:val="20"/>
          <w:szCs w:val="32"/>
        </w:rPr>
        <w:t>-</w:t>
      </w:r>
      <w:r w:rsidR="00D3489A" w:rsidRPr="00D3489A">
        <w:rPr>
          <w:i/>
          <w:color w:val="007BB8"/>
          <w:sz w:val="20"/>
          <w:szCs w:val="32"/>
          <w:lang w:val="en-GB"/>
        </w:rPr>
        <w:t>KS</w:t>
      </w:r>
      <w:r w:rsidR="00D3489A" w:rsidRPr="003A7FF7">
        <w:rPr>
          <w:i/>
          <w:color w:val="007BB8"/>
          <w:sz w:val="20"/>
          <w:szCs w:val="32"/>
        </w:rPr>
        <w:t>-004</w:t>
      </w:r>
      <w:r w:rsidR="00D3489A" w:rsidRPr="003A7FF7">
        <w:rPr>
          <w:iCs/>
          <w:color w:val="007BB8"/>
        </w:rPr>
        <w:t xml:space="preserve"> </w:t>
      </w:r>
      <w:r w:rsidR="00790577" w:rsidRPr="003A7FF7">
        <w:rPr>
          <w:iCs/>
        </w:rPr>
        <w:t xml:space="preserve">. </w:t>
      </w:r>
      <w:r w:rsidR="00CE1A7B" w:rsidRPr="003A7FF7">
        <w:rPr>
          <w:i/>
          <w:color w:val="0075B2"/>
        </w:rPr>
        <w:t>Инспектор</w:t>
      </w:r>
      <w:r w:rsidR="004C73DD" w:rsidRPr="003A7FF7">
        <w:rPr>
          <w:i/>
          <w:color w:val="0075B2"/>
        </w:rPr>
        <w:t xml:space="preserve"> и эксперт - аудитор</w:t>
      </w:r>
      <w:r w:rsidR="00790577" w:rsidRPr="003A7FF7">
        <w:rPr>
          <w:i/>
          <w:color w:val="0075B2"/>
        </w:rPr>
        <w:t>,</w:t>
      </w:r>
      <w:r w:rsidR="00790577" w:rsidRPr="003A7FF7">
        <w:rPr>
          <w:iCs/>
          <w:color w:val="0075B2"/>
        </w:rPr>
        <w:t xml:space="preserve"> </w:t>
      </w:r>
      <w:r w:rsidR="00790577" w:rsidRPr="003A7FF7">
        <w:rPr>
          <w:iCs/>
        </w:rPr>
        <w:t xml:space="preserve">оценивая </w:t>
      </w:r>
      <w:r w:rsidR="00790577" w:rsidRPr="003A7FF7">
        <w:rPr>
          <w:iCs/>
          <w:szCs w:val="24"/>
        </w:rPr>
        <w:t xml:space="preserve">соответствие предприятий, использует </w:t>
      </w:r>
      <w:r w:rsidR="00187DFD" w:rsidRPr="003A7FF7">
        <w:rPr>
          <w:iCs/>
          <w:szCs w:val="24"/>
        </w:rPr>
        <w:t>актуальные</w:t>
      </w:r>
      <w:r w:rsidR="00187DFD" w:rsidRPr="003A7FF7">
        <w:rPr>
          <w:szCs w:val="24"/>
        </w:rPr>
        <w:t xml:space="preserve"> стандарты с </w:t>
      </w:r>
      <w:r w:rsidR="00CE1A7B" w:rsidRPr="003A7FF7">
        <w:rPr>
          <w:szCs w:val="24"/>
        </w:rPr>
        <w:t>требованиями к</w:t>
      </w:r>
      <w:r w:rsidR="00187DFD" w:rsidRPr="003A7FF7">
        <w:rPr>
          <w:szCs w:val="24"/>
        </w:rPr>
        <w:t xml:space="preserve"> процессу</w:t>
      </w:r>
      <w:r w:rsidR="00187DFD" w:rsidRPr="00187DFD">
        <w:rPr>
          <w:szCs w:val="24"/>
        </w:rPr>
        <w:t xml:space="preserve"> производства СТ РК 3111-</w:t>
      </w:r>
      <w:r w:rsidR="00187DFD" w:rsidRPr="00F9147A">
        <w:rPr>
          <w:i/>
          <w:iCs/>
          <w:color w:val="004E9A"/>
          <w:szCs w:val="24"/>
        </w:rPr>
        <w:t>20</w:t>
      </w:r>
      <w:r w:rsidR="003F637F" w:rsidRPr="00F9147A">
        <w:rPr>
          <w:i/>
          <w:iCs/>
          <w:color w:val="004E9A"/>
          <w:szCs w:val="24"/>
        </w:rPr>
        <w:t>23</w:t>
      </w:r>
      <w:r w:rsidR="00187DFD" w:rsidRPr="00187DFD">
        <w:rPr>
          <w:szCs w:val="24"/>
        </w:rPr>
        <w:t xml:space="preserve">, </w:t>
      </w:r>
      <w:bookmarkStart w:id="6" w:name="_Hlk71553537"/>
      <w:r w:rsidR="00187DFD" w:rsidRPr="00187DFD">
        <w:rPr>
          <w:szCs w:val="24"/>
        </w:rPr>
        <w:t xml:space="preserve">Требования соответствия производства органической продукции и органической </w:t>
      </w:r>
      <w:proofErr w:type="gramStart"/>
      <w:r w:rsidR="00187DFD" w:rsidRPr="00187DFD">
        <w:rPr>
          <w:szCs w:val="24"/>
        </w:rPr>
        <w:t>продукции  СТ</w:t>
      </w:r>
      <w:proofErr w:type="gramEnd"/>
      <w:r w:rsidR="00187DFD" w:rsidRPr="00187DFD">
        <w:rPr>
          <w:szCs w:val="24"/>
        </w:rPr>
        <w:t xml:space="preserve"> РК 3110-</w:t>
      </w:r>
      <w:r w:rsidR="00187DFD" w:rsidRPr="00F9147A">
        <w:rPr>
          <w:i/>
          <w:iCs/>
          <w:color w:val="004E9A"/>
          <w:szCs w:val="24"/>
        </w:rPr>
        <w:t>20</w:t>
      </w:r>
      <w:bookmarkEnd w:id="6"/>
      <w:r w:rsidR="003F637F" w:rsidRPr="00F9147A">
        <w:rPr>
          <w:i/>
          <w:iCs/>
          <w:color w:val="004E9A"/>
          <w:szCs w:val="24"/>
        </w:rPr>
        <w:t>23</w:t>
      </w:r>
      <w:r w:rsidR="003F637F">
        <w:rPr>
          <w:szCs w:val="24"/>
        </w:rPr>
        <w:t xml:space="preserve"> </w:t>
      </w:r>
      <w:r w:rsidR="00187DFD" w:rsidRPr="00187DFD">
        <w:rPr>
          <w:szCs w:val="24"/>
        </w:rPr>
        <w:t xml:space="preserve">Руководство  по проведению процесса сертификации органического сельского хозяйства на территории </w:t>
      </w:r>
      <w:r w:rsidR="00187DFD">
        <w:rPr>
          <w:szCs w:val="24"/>
        </w:rPr>
        <w:t>К</w:t>
      </w:r>
      <w:r w:rsidR="00187DFD" w:rsidRPr="00187DFD">
        <w:rPr>
          <w:szCs w:val="24"/>
        </w:rPr>
        <w:t>азахстан</w:t>
      </w:r>
      <w:r w:rsidR="00CE1A7B">
        <w:rPr>
          <w:iCs/>
        </w:rPr>
        <w:t>.</w:t>
      </w:r>
      <w:r w:rsidR="003F637F" w:rsidRPr="003F637F">
        <w:rPr>
          <w:iCs/>
        </w:rPr>
        <w:t xml:space="preserve"> Производство и оборот органической продукции</w:t>
      </w:r>
      <w:r w:rsidR="003F637F">
        <w:rPr>
          <w:iCs/>
        </w:rPr>
        <w:t xml:space="preserve"> </w:t>
      </w:r>
      <w:r w:rsidR="00790577" w:rsidRPr="00187DFD">
        <w:rPr>
          <w:iCs/>
        </w:rPr>
        <w:t>другие методические и информационные материалы.</w:t>
      </w:r>
    </w:p>
    <w:p w14:paraId="1FE45CC6" w14:textId="27EB4CA4" w:rsidR="003C4594" w:rsidRPr="00CE1A7B" w:rsidRDefault="003C4594" w:rsidP="00CE1A7B">
      <w:pPr>
        <w:pStyle w:val="ListParagraph"/>
        <w:numPr>
          <w:ilvl w:val="1"/>
          <w:numId w:val="19"/>
        </w:numPr>
        <w:spacing w:line="360" w:lineRule="auto"/>
        <w:rPr>
          <w:iCs/>
        </w:rPr>
      </w:pPr>
      <w:r w:rsidRPr="00CE1A7B">
        <w:rPr>
          <w:b/>
          <w:iCs/>
        </w:rPr>
        <w:t xml:space="preserve"> Составляя рабочее задание, исключается нахождение </w:t>
      </w:r>
      <w:r w:rsidR="004C73DD" w:rsidRPr="004C73DD">
        <w:rPr>
          <w:b/>
          <w:iCs/>
        </w:rPr>
        <w:t>Инспектор</w:t>
      </w:r>
      <w:r w:rsidR="004C73DD">
        <w:rPr>
          <w:b/>
          <w:iCs/>
        </w:rPr>
        <w:t>а</w:t>
      </w:r>
      <w:r w:rsidR="004C73DD" w:rsidRPr="004C73DD">
        <w:rPr>
          <w:b/>
          <w:iCs/>
        </w:rPr>
        <w:t xml:space="preserve"> и эксперт</w:t>
      </w:r>
      <w:r w:rsidR="004C73DD">
        <w:rPr>
          <w:b/>
          <w:iCs/>
        </w:rPr>
        <w:t>а</w:t>
      </w:r>
      <w:r w:rsidR="004C73DD" w:rsidRPr="004C73DD">
        <w:rPr>
          <w:b/>
          <w:iCs/>
        </w:rPr>
        <w:t xml:space="preserve"> - аудитор</w:t>
      </w:r>
      <w:r w:rsidR="004C73DD">
        <w:rPr>
          <w:b/>
          <w:iCs/>
        </w:rPr>
        <w:t>а</w:t>
      </w:r>
      <w:r w:rsidRPr="00CE1A7B">
        <w:rPr>
          <w:b/>
          <w:iCs/>
        </w:rPr>
        <w:t xml:space="preserve"> в ситуации конфликта интересов и соблюдается ротация </w:t>
      </w:r>
      <w:r w:rsidR="004C73DD">
        <w:rPr>
          <w:b/>
          <w:iCs/>
        </w:rPr>
        <w:t xml:space="preserve">инспекторов </w:t>
      </w:r>
      <w:r w:rsidRPr="00CE1A7B">
        <w:rPr>
          <w:b/>
          <w:iCs/>
        </w:rPr>
        <w:t xml:space="preserve">каждые </w:t>
      </w:r>
      <w:r w:rsidR="00165886" w:rsidRPr="00CE1A7B">
        <w:rPr>
          <w:b/>
          <w:iCs/>
        </w:rPr>
        <w:t xml:space="preserve">четыре </w:t>
      </w:r>
      <w:r w:rsidRPr="00CE1A7B">
        <w:rPr>
          <w:b/>
          <w:iCs/>
        </w:rPr>
        <w:t xml:space="preserve">года. </w:t>
      </w:r>
    </w:p>
    <w:p w14:paraId="2C4E0BD9" w14:textId="0FCE611A" w:rsidR="00373590" w:rsidRPr="004C73DD" w:rsidRDefault="00E05327" w:rsidP="004C73DD">
      <w:pPr>
        <w:pStyle w:val="ListParagraph"/>
        <w:numPr>
          <w:ilvl w:val="1"/>
          <w:numId w:val="19"/>
        </w:numPr>
        <w:spacing w:line="360" w:lineRule="auto"/>
        <w:rPr>
          <w:iCs/>
        </w:rPr>
      </w:pPr>
      <w:r w:rsidRPr="004C73DD">
        <w:rPr>
          <w:iCs/>
        </w:rPr>
        <w:t xml:space="preserve"> </w:t>
      </w:r>
      <w:r w:rsidR="00373590" w:rsidRPr="004C73DD">
        <w:rPr>
          <w:iCs/>
        </w:rPr>
        <w:t xml:space="preserve">Руководитель </w:t>
      </w:r>
      <w:r w:rsidR="004C73DD" w:rsidRPr="004C73DD">
        <w:rPr>
          <w:color w:val="000000" w:themeColor="text1"/>
        </w:rPr>
        <w:t>ОПС</w:t>
      </w:r>
      <w:r w:rsidRPr="004C73DD">
        <w:rPr>
          <w:color w:val="000000" w:themeColor="text1"/>
        </w:rPr>
        <w:t xml:space="preserve"> </w:t>
      </w:r>
      <w:r w:rsidR="00373590" w:rsidRPr="004C73DD">
        <w:rPr>
          <w:iCs/>
        </w:rPr>
        <w:t xml:space="preserve">назначает для дела каждого оператора </w:t>
      </w:r>
      <w:bookmarkStart w:id="7" w:name="_Hlk183933111"/>
      <w:r w:rsidR="004C73DD" w:rsidRPr="004C73DD">
        <w:rPr>
          <w:i/>
          <w:color w:val="0075B2"/>
        </w:rPr>
        <w:t xml:space="preserve">инспектора и эксперта </w:t>
      </w:r>
      <w:r w:rsidR="00941368">
        <w:rPr>
          <w:i/>
          <w:color w:val="0075B2"/>
        </w:rPr>
        <w:t>–</w:t>
      </w:r>
      <w:r w:rsidR="004C73DD" w:rsidRPr="004C73DD">
        <w:rPr>
          <w:i/>
          <w:color w:val="0075B2"/>
        </w:rPr>
        <w:t xml:space="preserve"> аудитора</w:t>
      </w:r>
      <w:bookmarkEnd w:id="7"/>
      <w:r w:rsidR="00941368">
        <w:rPr>
          <w:i/>
          <w:color w:val="0075B2"/>
        </w:rPr>
        <w:t xml:space="preserve"> с </w:t>
      </w:r>
      <w:r w:rsidR="00941368" w:rsidRPr="00941368">
        <w:rPr>
          <w:i/>
          <w:color w:val="0075B2"/>
        </w:rPr>
        <w:t>Годовой план специалиста\ инспектора</w:t>
      </w:r>
      <w:r w:rsidR="00941368">
        <w:rPr>
          <w:i/>
          <w:color w:val="0075B2"/>
        </w:rPr>
        <w:t xml:space="preserve"> </w:t>
      </w:r>
      <w:r w:rsidR="00941368" w:rsidRPr="00941368">
        <w:rPr>
          <w:i/>
          <w:color w:val="0075B2"/>
        </w:rPr>
        <w:t>ANN-F-KZ-045.2.</w:t>
      </w:r>
      <w:r w:rsidR="00941368">
        <w:rPr>
          <w:i/>
          <w:color w:val="0075B2"/>
        </w:rPr>
        <w:t>2</w:t>
      </w:r>
      <w:r w:rsidR="00373590" w:rsidRPr="004C73DD">
        <w:rPr>
          <w:iCs/>
        </w:rPr>
        <w:t xml:space="preserve">. </w:t>
      </w:r>
    </w:p>
    <w:p w14:paraId="6E3FCA52" w14:textId="5E7D3860" w:rsidR="00373590" w:rsidRPr="00CB3782" w:rsidRDefault="00373590" w:rsidP="004C73DD">
      <w:pPr>
        <w:pStyle w:val="ListParagraph"/>
        <w:numPr>
          <w:ilvl w:val="1"/>
          <w:numId w:val="19"/>
        </w:numPr>
        <w:spacing w:line="360" w:lineRule="auto"/>
        <w:rPr>
          <w:iCs/>
        </w:rPr>
      </w:pPr>
      <w:r w:rsidRPr="00CB3782">
        <w:rPr>
          <w:iCs/>
        </w:rPr>
        <w:t xml:space="preserve"> </w:t>
      </w:r>
      <w:r w:rsidR="004C73DD">
        <w:rPr>
          <w:iCs/>
        </w:rPr>
        <w:t xml:space="preserve">Назначенный </w:t>
      </w:r>
      <w:r w:rsidR="004C73DD" w:rsidRPr="004C73DD">
        <w:rPr>
          <w:i/>
          <w:color w:val="0075B2"/>
        </w:rPr>
        <w:t xml:space="preserve">Эксперт </w:t>
      </w:r>
      <w:r w:rsidR="004C73DD">
        <w:rPr>
          <w:i/>
          <w:color w:val="0075B2"/>
        </w:rPr>
        <w:t>–</w:t>
      </w:r>
      <w:r w:rsidR="004C73DD" w:rsidRPr="004C73DD">
        <w:rPr>
          <w:i/>
          <w:color w:val="0075B2"/>
        </w:rPr>
        <w:t xml:space="preserve"> аудитор</w:t>
      </w:r>
      <w:r w:rsidR="004C73DD">
        <w:rPr>
          <w:i/>
          <w:color w:val="0075B2"/>
        </w:rPr>
        <w:t xml:space="preserve"> </w:t>
      </w:r>
      <w:r w:rsidRPr="00CB3782">
        <w:rPr>
          <w:iCs/>
        </w:rPr>
        <w:t xml:space="preserve">составляет </w:t>
      </w:r>
      <w:bookmarkStart w:id="8" w:name="_Hlk183933611"/>
      <w:r w:rsidR="004C73DD" w:rsidRPr="004C73DD">
        <w:rPr>
          <w:i/>
          <w:color w:val="0075B2"/>
        </w:rPr>
        <w:t>Годовой план для инспектора ANN-F-KZ-045.2.1</w:t>
      </w:r>
      <w:bookmarkEnd w:id="8"/>
      <w:r w:rsidRPr="00CB3782">
        <w:rPr>
          <w:iCs/>
        </w:rPr>
        <w:t>, указывая конкретный месяц, в который планируется проверка, и, соответственно, взятие образцов. Планируя проверку, учитывается степень риска оператора, требования</w:t>
      </w:r>
      <w:r w:rsidR="00E05327">
        <w:rPr>
          <w:iCs/>
        </w:rPr>
        <w:t xml:space="preserve"> стандарта и</w:t>
      </w:r>
      <w:r w:rsidRPr="00CB3782">
        <w:rPr>
          <w:iCs/>
        </w:rPr>
        <w:t xml:space="preserve"> нормативных актов в отношении планирования проверок. Для новых операторов: </w:t>
      </w:r>
    </w:p>
    <w:p w14:paraId="7CA403FB" w14:textId="265AD740" w:rsidR="00ED2463" w:rsidRPr="00CB3782" w:rsidRDefault="002017A0" w:rsidP="004C73DD">
      <w:pPr>
        <w:pStyle w:val="ListParagraph"/>
        <w:numPr>
          <w:ilvl w:val="3"/>
          <w:numId w:val="19"/>
        </w:numPr>
        <w:spacing w:line="360" w:lineRule="auto"/>
        <w:rPr>
          <w:iCs/>
        </w:rPr>
      </w:pPr>
      <w:r w:rsidRPr="00CB3782">
        <w:rPr>
          <w:iCs/>
        </w:rPr>
        <w:t xml:space="preserve">Для </w:t>
      </w:r>
      <w:r w:rsidR="004C73DD" w:rsidRPr="004C73DD">
        <w:rPr>
          <w:i/>
          <w:color w:val="0075B2"/>
        </w:rPr>
        <w:t xml:space="preserve">операторов </w:t>
      </w:r>
      <w:r w:rsidR="004C73DD" w:rsidRPr="004C73DD">
        <w:rPr>
          <w:i/>
          <w:color w:val="0075B2"/>
          <w:sz w:val="23"/>
        </w:rPr>
        <w:t>производство</w:t>
      </w:r>
      <w:r w:rsidR="004C73DD" w:rsidRPr="004C73DD">
        <w:rPr>
          <w:i/>
          <w:color w:val="0075B2"/>
          <w:spacing w:val="36"/>
          <w:sz w:val="23"/>
        </w:rPr>
        <w:t xml:space="preserve"> </w:t>
      </w:r>
      <w:r w:rsidR="004C73DD" w:rsidRPr="004C73DD">
        <w:rPr>
          <w:i/>
          <w:color w:val="0075B2"/>
          <w:spacing w:val="-2"/>
          <w:sz w:val="23"/>
        </w:rPr>
        <w:t xml:space="preserve">сырья и </w:t>
      </w:r>
      <w:r w:rsidR="004C73DD" w:rsidRPr="004C73DD">
        <w:rPr>
          <w:i/>
          <w:color w:val="0075B2"/>
          <w:sz w:val="23"/>
        </w:rPr>
        <w:t>сбора</w:t>
      </w:r>
      <w:r w:rsidR="004C73DD" w:rsidRPr="004C73DD">
        <w:rPr>
          <w:i/>
          <w:color w:val="0075B2"/>
          <w:spacing w:val="18"/>
          <w:sz w:val="23"/>
        </w:rPr>
        <w:t xml:space="preserve"> </w:t>
      </w:r>
      <w:r w:rsidR="004C73DD" w:rsidRPr="004C73DD">
        <w:rPr>
          <w:i/>
          <w:color w:val="0075B2"/>
          <w:sz w:val="23"/>
        </w:rPr>
        <w:t>дикорастущих</w:t>
      </w:r>
      <w:r w:rsidR="004C73DD" w:rsidRPr="004C73DD">
        <w:rPr>
          <w:i/>
          <w:color w:val="0075B2"/>
          <w:spacing w:val="49"/>
          <w:sz w:val="23"/>
        </w:rPr>
        <w:t xml:space="preserve"> </w:t>
      </w:r>
      <w:r w:rsidR="004C73DD" w:rsidRPr="004C73DD">
        <w:rPr>
          <w:i/>
          <w:color w:val="0075B2"/>
          <w:spacing w:val="-2"/>
          <w:sz w:val="23"/>
        </w:rPr>
        <w:t>растений</w:t>
      </w:r>
      <w:r w:rsidRPr="00CB3782">
        <w:rPr>
          <w:iCs/>
        </w:rPr>
        <w:t>, оценив степень риска, период вегетации – но не позднее чем в течение трех месяцев после получения документов. Если в течение этого периода невозможно провести проверку, оператор письменно информируется о причине(-ах), по которой(-ым) проверка не может быть произведена.</w:t>
      </w:r>
    </w:p>
    <w:p w14:paraId="61E18475" w14:textId="6A0939D6" w:rsidR="002017A0" w:rsidRPr="00CB3782" w:rsidRDefault="002017A0" w:rsidP="004C73DD">
      <w:pPr>
        <w:pStyle w:val="ListParagraph"/>
        <w:numPr>
          <w:ilvl w:val="3"/>
          <w:numId w:val="19"/>
        </w:numPr>
        <w:spacing w:line="360" w:lineRule="auto"/>
        <w:rPr>
          <w:iCs/>
        </w:rPr>
      </w:pPr>
      <w:r w:rsidRPr="00CB3782">
        <w:rPr>
          <w:iCs/>
        </w:rPr>
        <w:t xml:space="preserve">Для </w:t>
      </w:r>
      <w:r w:rsidR="004C73DD" w:rsidRPr="004C73DD">
        <w:rPr>
          <w:i/>
          <w:color w:val="0075B2"/>
        </w:rPr>
        <w:t xml:space="preserve">операторов переработки, торговли, хранение, </w:t>
      </w:r>
      <w:r w:rsidR="004C73DD" w:rsidRPr="004C73DD">
        <w:rPr>
          <w:i/>
          <w:color w:val="0075B2"/>
          <w:spacing w:val="-2"/>
          <w:w w:val="105"/>
          <w:sz w:val="23"/>
        </w:rPr>
        <w:t>транспортировка</w:t>
      </w:r>
      <w:r w:rsidR="004C73DD" w:rsidRPr="004C73DD">
        <w:rPr>
          <w:iCs/>
          <w:color w:val="0075B2"/>
        </w:rPr>
        <w:t xml:space="preserve"> </w:t>
      </w:r>
      <w:r w:rsidR="00F03F84" w:rsidRPr="00CB3782">
        <w:rPr>
          <w:iCs/>
        </w:rPr>
        <w:t>–</w:t>
      </w:r>
      <w:r w:rsidRPr="00CB3782">
        <w:rPr>
          <w:iCs/>
        </w:rPr>
        <w:t xml:space="preserve"> не позднее чем в течение двух месяцев после получения документов.</w:t>
      </w:r>
    </w:p>
    <w:p w14:paraId="17971A7A" w14:textId="0A3A9A5A" w:rsidR="00373590" w:rsidRPr="00CB3782" w:rsidRDefault="00373590" w:rsidP="004C73DD">
      <w:pPr>
        <w:pStyle w:val="ListParagraph"/>
        <w:numPr>
          <w:ilvl w:val="1"/>
          <w:numId w:val="19"/>
        </w:numPr>
        <w:spacing w:line="360" w:lineRule="auto"/>
        <w:rPr>
          <w:iCs/>
        </w:rPr>
      </w:pPr>
      <w:r w:rsidRPr="00CB3782">
        <w:rPr>
          <w:iCs/>
        </w:rPr>
        <w:t xml:space="preserve"> Составленный </w:t>
      </w:r>
      <w:r w:rsidR="00393DD7" w:rsidRPr="00393DD7">
        <w:rPr>
          <w:i/>
          <w:color w:val="0075B2"/>
        </w:rPr>
        <w:t>Годовой план для инспектора ANN-F-KZ-045.2.1</w:t>
      </w:r>
      <w:r w:rsidR="00393DD7" w:rsidRPr="00393DD7">
        <w:rPr>
          <w:iCs/>
          <w:color w:val="0075B2"/>
        </w:rPr>
        <w:t xml:space="preserve"> </w:t>
      </w:r>
      <w:r w:rsidRPr="00CB3782">
        <w:rPr>
          <w:iCs/>
        </w:rPr>
        <w:t xml:space="preserve">(в электронном виде посредством </w:t>
      </w:r>
      <w:proofErr w:type="spellStart"/>
      <w:r w:rsidRPr="00CB3782">
        <w:rPr>
          <w:iCs/>
        </w:rPr>
        <w:t>эл.почты</w:t>
      </w:r>
      <w:proofErr w:type="spellEnd"/>
      <w:r w:rsidRPr="00CB3782">
        <w:rPr>
          <w:iCs/>
        </w:rPr>
        <w:t xml:space="preserve">) </w:t>
      </w:r>
      <w:r w:rsidRPr="007B7E68">
        <w:rPr>
          <w:i/>
          <w:color w:val="007BB8"/>
        </w:rPr>
        <w:t xml:space="preserve">эксперт </w:t>
      </w:r>
      <w:r w:rsidR="004C73DD" w:rsidRPr="007B7E68">
        <w:rPr>
          <w:i/>
          <w:color w:val="007BB8"/>
        </w:rPr>
        <w:t>– аудитор</w:t>
      </w:r>
      <w:r w:rsidR="004C73DD" w:rsidRPr="007B7E68">
        <w:rPr>
          <w:iCs/>
          <w:color w:val="007BB8"/>
        </w:rPr>
        <w:t xml:space="preserve"> </w:t>
      </w:r>
      <w:r w:rsidRPr="00CB3782">
        <w:rPr>
          <w:iCs/>
        </w:rPr>
        <w:t xml:space="preserve">подает (по </w:t>
      </w:r>
      <w:proofErr w:type="spellStart"/>
      <w:r w:rsidRPr="00CB3782">
        <w:rPr>
          <w:iCs/>
        </w:rPr>
        <w:t>эл.почте</w:t>
      </w:r>
      <w:proofErr w:type="spellEnd"/>
      <w:r w:rsidRPr="00CB3782">
        <w:rPr>
          <w:iCs/>
        </w:rPr>
        <w:t xml:space="preserve">, отправляя ссылку на место нахождения согласованного плана) </w:t>
      </w:r>
      <w:r w:rsidR="00393DD7">
        <w:rPr>
          <w:iCs/>
        </w:rPr>
        <w:t>руководителю ОПС</w:t>
      </w:r>
      <w:r w:rsidRPr="00CB3782">
        <w:rPr>
          <w:iCs/>
        </w:rPr>
        <w:t>, который после оценки составленного плана и, в случае необходимости, внесения в него коррекций</w:t>
      </w:r>
      <w:r w:rsidR="00393DD7">
        <w:rPr>
          <w:iCs/>
        </w:rPr>
        <w:t xml:space="preserve">, переносит информацию в </w:t>
      </w:r>
      <w:bookmarkStart w:id="9" w:name="_Hlk183933612"/>
      <w:r w:rsidR="00393DD7" w:rsidRPr="00393DD7">
        <w:rPr>
          <w:i/>
          <w:color w:val="0075B2"/>
        </w:rPr>
        <w:t>План годовых проверок ANN-</w:t>
      </w:r>
      <w:r w:rsidR="00393DD7" w:rsidRPr="00393DD7">
        <w:rPr>
          <w:i/>
          <w:color w:val="0075B2"/>
          <w:lang w:val="en-GB"/>
        </w:rPr>
        <w:t>KZ</w:t>
      </w:r>
      <w:r w:rsidR="00393DD7" w:rsidRPr="00393DD7">
        <w:rPr>
          <w:i/>
          <w:color w:val="0075B2"/>
        </w:rPr>
        <w:t>-</w:t>
      </w:r>
      <w:r w:rsidR="00393DD7" w:rsidRPr="00393DD7">
        <w:rPr>
          <w:i/>
          <w:color w:val="0075B2"/>
          <w:lang w:val="en-GB"/>
        </w:rPr>
        <w:t>F</w:t>
      </w:r>
      <w:r w:rsidR="00393DD7" w:rsidRPr="00393DD7">
        <w:rPr>
          <w:i/>
          <w:color w:val="0075B2"/>
        </w:rPr>
        <w:t>-045.2</w:t>
      </w:r>
      <w:r w:rsidR="00393DD7" w:rsidRPr="00393DD7">
        <w:rPr>
          <w:iCs/>
          <w:color w:val="0075B2"/>
        </w:rPr>
        <w:t xml:space="preserve"> </w:t>
      </w:r>
      <w:bookmarkEnd w:id="9"/>
      <w:r w:rsidR="00393DD7">
        <w:rPr>
          <w:iCs/>
        </w:rPr>
        <w:t xml:space="preserve">и </w:t>
      </w:r>
      <w:r w:rsidRPr="00CB3782">
        <w:rPr>
          <w:iCs/>
        </w:rPr>
        <w:t>утверждает его до</w:t>
      </w:r>
      <w:r w:rsidR="000B6A53" w:rsidRPr="00CB3782">
        <w:rPr>
          <w:iCs/>
        </w:rPr>
        <w:t xml:space="preserve"> </w:t>
      </w:r>
      <w:r w:rsidR="000442FD" w:rsidRPr="00CB3782">
        <w:rPr>
          <w:iCs/>
          <w:lang w:val="lv-LV"/>
        </w:rPr>
        <w:t>28</w:t>
      </w:r>
      <w:r w:rsidR="000B6A53" w:rsidRPr="00CB3782">
        <w:rPr>
          <w:iCs/>
        </w:rPr>
        <w:t> </w:t>
      </w:r>
      <w:r w:rsidRPr="00CB3782">
        <w:rPr>
          <w:iCs/>
        </w:rPr>
        <w:t>март</w:t>
      </w:r>
      <w:r w:rsidR="00393DD7">
        <w:rPr>
          <w:iCs/>
        </w:rPr>
        <w:t>а</w:t>
      </w:r>
      <w:r w:rsidR="000B6A53" w:rsidRPr="00CB3782">
        <w:rPr>
          <w:iCs/>
        </w:rPr>
        <w:t>.</w:t>
      </w:r>
      <w:r w:rsidRPr="00CB3782">
        <w:rPr>
          <w:iCs/>
        </w:rPr>
        <w:t xml:space="preserve"> </w:t>
      </w:r>
    </w:p>
    <w:p w14:paraId="3DD6F847" w14:textId="0DD904CE" w:rsidR="008D377C" w:rsidRDefault="002017A0" w:rsidP="004C73DD">
      <w:pPr>
        <w:pStyle w:val="ListParagraph"/>
        <w:numPr>
          <w:ilvl w:val="1"/>
          <w:numId w:val="19"/>
        </w:numPr>
        <w:spacing w:line="360" w:lineRule="auto"/>
        <w:rPr>
          <w:iCs/>
        </w:rPr>
      </w:pPr>
      <w:r w:rsidRPr="00CB3782">
        <w:rPr>
          <w:iCs/>
        </w:rPr>
        <w:t xml:space="preserve"> Операторы, подающие заявления о включении своей деятельности в систему контроля после </w:t>
      </w:r>
      <w:r w:rsidR="000442FD" w:rsidRPr="00CB3782">
        <w:rPr>
          <w:iCs/>
          <w:lang w:val="lv-LV"/>
        </w:rPr>
        <w:t>28</w:t>
      </w:r>
      <w:r w:rsidR="000B6A53" w:rsidRPr="00CB3782">
        <w:rPr>
          <w:iCs/>
        </w:rPr>
        <w:t> </w:t>
      </w:r>
      <w:r w:rsidRPr="00CB3782">
        <w:rPr>
          <w:iCs/>
        </w:rPr>
        <w:t xml:space="preserve">марта, включаются в </w:t>
      </w:r>
      <w:r w:rsidR="00393DD7" w:rsidRPr="00393DD7">
        <w:rPr>
          <w:i/>
          <w:color w:val="0075B2"/>
        </w:rPr>
        <w:t>План годовых проверок ANN-</w:t>
      </w:r>
      <w:r w:rsidR="00393DD7" w:rsidRPr="00393DD7">
        <w:rPr>
          <w:i/>
          <w:color w:val="0075B2"/>
          <w:lang w:val="en-GB"/>
        </w:rPr>
        <w:t>KZ</w:t>
      </w:r>
      <w:r w:rsidR="00393DD7" w:rsidRPr="00393DD7">
        <w:rPr>
          <w:i/>
          <w:color w:val="0075B2"/>
        </w:rPr>
        <w:t>-</w:t>
      </w:r>
      <w:r w:rsidR="00393DD7" w:rsidRPr="00393DD7">
        <w:rPr>
          <w:i/>
          <w:color w:val="0075B2"/>
          <w:lang w:val="en-GB"/>
        </w:rPr>
        <w:t>F</w:t>
      </w:r>
      <w:r w:rsidR="00393DD7" w:rsidRPr="00393DD7">
        <w:rPr>
          <w:i/>
          <w:color w:val="0075B2"/>
        </w:rPr>
        <w:t>-045.2</w:t>
      </w:r>
      <w:r w:rsidR="00393DD7">
        <w:rPr>
          <w:i/>
          <w:color w:val="0075B2"/>
        </w:rPr>
        <w:t xml:space="preserve"> </w:t>
      </w:r>
      <w:r w:rsidRPr="00CB3782">
        <w:rPr>
          <w:iCs/>
        </w:rPr>
        <w:t xml:space="preserve">индивидуально </w:t>
      </w:r>
      <w:r w:rsidR="000B6A53" w:rsidRPr="00CB3782">
        <w:rPr>
          <w:iCs/>
        </w:rPr>
        <w:t>–</w:t>
      </w:r>
      <w:r w:rsidRPr="00CB3782">
        <w:rPr>
          <w:iCs/>
        </w:rPr>
        <w:t xml:space="preserve"> </w:t>
      </w:r>
      <w:r w:rsidR="00393DD7" w:rsidRPr="00393DD7">
        <w:rPr>
          <w:i/>
          <w:color w:val="0075B2"/>
        </w:rPr>
        <w:t>руководитель ОПС</w:t>
      </w:r>
      <w:r w:rsidR="00393DD7" w:rsidRPr="00393DD7">
        <w:rPr>
          <w:iCs/>
          <w:color w:val="0075B2"/>
        </w:rPr>
        <w:t xml:space="preserve"> </w:t>
      </w:r>
      <w:r w:rsidRPr="00CB3782">
        <w:rPr>
          <w:iCs/>
        </w:rPr>
        <w:t xml:space="preserve">назначает ответственного </w:t>
      </w:r>
      <w:r w:rsidR="00393DD7" w:rsidRPr="00393DD7">
        <w:rPr>
          <w:i/>
          <w:color w:val="0075B2"/>
        </w:rPr>
        <w:t xml:space="preserve">инспектора </w:t>
      </w:r>
      <w:r w:rsidRPr="00393DD7">
        <w:rPr>
          <w:i/>
          <w:color w:val="0075B2"/>
        </w:rPr>
        <w:t>и эксперта</w:t>
      </w:r>
      <w:r w:rsidR="00393DD7" w:rsidRPr="00393DD7">
        <w:rPr>
          <w:i/>
          <w:color w:val="0075B2"/>
        </w:rPr>
        <w:t>-аудитора</w:t>
      </w:r>
      <w:r w:rsidRPr="00393DD7">
        <w:rPr>
          <w:i/>
          <w:color w:val="0075B2"/>
        </w:rPr>
        <w:t>.</w:t>
      </w:r>
      <w:r w:rsidRPr="00393DD7">
        <w:rPr>
          <w:iCs/>
          <w:color w:val="0075B2"/>
        </w:rPr>
        <w:t xml:space="preserve"> </w:t>
      </w:r>
      <w:r w:rsidR="000D29BB">
        <w:rPr>
          <w:iCs/>
        </w:rPr>
        <w:t xml:space="preserve">Таком же виде назначается дополнительные </w:t>
      </w:r>
      <w:r w:rsidR="00393DD7">
        <w:rPr>
          <w:iCs/>
        </w:rPr>
        <w:t xml:space="preserve">и </w:t>
      </w:r>
      <w:r w:rsidR="00393DD7" w:rsidRPr="001E3D33">
        <w:rPr>
          <w:color w:val="000000"/>
        </w:rPr>
        <w:t>внеочередны</w:t>
      </w:r>
      <w:r w:rsidR="00393DD7">
        <w:rPr>
          <w:color w:val="000000"/>
        </w:rPr>
        <w:t>е</w:t>
      </w:r>
      <w:r w:rsidR="00393DD7" w:rsidRPr="001E3D33">
        <w:rPr>
          <w:color w:val="000000"/>
        </w:rPr>
        <w:t xml:space="preserve"> провер</w:t>
      </w:r>
      <w:r w:rsidR="00393DD7">
        <w:rPr>
          <w:color w:val="000000"/>
        </w:rPr>
        <w:t>ки</w:t>
      </w:r>
      <w:r w:rsidR="000D29BB">
        <w:rPr>
          <w:iCs/>
        </w:rPr>
        <w:t>, согласно полученной информации, жалоб</w:t>
      </w:r>
      <w:r w:rsidR="000D29BB" w:rsidRPr="000D29BB">
        <w:t xml:space="preserve"> </w:t>
      </w:r>
      <w:r w:rsidR="000D29BB" w:rsidRPr="000D29BB">
        <w:rPr>
          <w:iCs/>
        </w:rPr>
        <w:t>оценки риска,</w:t>
      </w:r>
      <w:r w:rsidR="000D29BB">
        <w:rPr>
          <w:iCs/>
        </w:rPr>
        <w:t xml:space="preserve"> </w:t>
      </w:r>
      <w:r w:rsidR="000D29BB" w:rsidRPr="000D29BB">
        <w:rPr>
          <w:iCs/>
        </w:rPr>
        <w:t>сообщения компетентного учреждения</w:t>
      </w:r>
      <w:r w:rsidR="000D29BB">
        <w:rPr>
          <w:iCs/>
        </w:rPr>
        <w:t xml:space="preserve"> и.</w:t>
      </w:r>
      <w:r w:rsidR="00393DD7">
        <w:rPr>
          <w:iCs/>
        </w:rPr>
        <w:t xml:space="preserve"> </w:t>
      </w:r>
      <w:r w:rsidR="000D29BB">
        <w:rPr>
          <w:iCs/>
        </w:rPr>
        <w:t>др.</w:t>
      </w:r>
    </w:p>
    <w:p w14:paraId="6AEAA5F0" w14:textId="13A4EB54" w:rsidR="00F00630" w:rsidRPr="00DE6C1C" w:rsidRDefault="00F00630" w:rsidP="004C73DD">
      <w:pPr>
        <w:pStyle w:val="ListParagraph"/>
        <w:numPr>
          <w:ilvl w:val="1"/>
          <w:numId w:val="19"/>
        </w:numPr>
        <w:spacing w:line="360" w:lineRule="auto"/>
        <w:rPr>
          <w:iCs/>
        </w:rPr>
      </w:pPr>
      <w:r>
        <w:rPr>
          <w:iCs/>
        </w:rPr>
        <w:t xml:space="preserve"> Ответственный эксперт-аудитор </w:t>
      </w:r>
      <w:r w:rsidR="003A7FF7">
        <w:rPr>
          <w:iCs/>
        </w:rPr>
        <w:t xml:space="preserve">от подтверждённого </w:t>
      </w:r>
      <w:r w:rsidR="003A7FF7" w:rsidRPr="00393DD7">
        <w:rPr>
          <w:i/>
          <w:color w:val="0075B2"/>
        </w:rPr>
        <w:t>План годовых проверок ANN-</w:t>
      </w:r>
      <w:r w:rsidR="003A7FF7" w:rsidRPr="00393DD7">
        <w:rPr>
          <w:i/>
          <w:color w:val="0075B2"/>
          <w:lang w:val="en-GB"/>
        </w:rPr>
        <w:t>KZ</w:t>
      </w:r>
      <w:r w:rsidR="003A7FF7" w:rsidRPr="00393DD7">
        <w:rPr>
          <w:i/>
          <w:color w:val="0075B2"/>
        </w:rPr>
        <w:t>-</w:t>
      </w:r>
      <w:r w:rsidR="003A7FF7" w:rsidRPr="00393DD7">
        <w:rPr>
          <w:i/>
          <w:color w:val="0075B2"/>
          <w:lang w:val="en-GB"/>
        </w:rPr>
        <w:t>F</w:t>
      </w:r>
      <w:r w:rsidR="003A7FF7" w:rsidRPr="00393DD7">
        <w:rPr>
          <w:i/>
          <w:color w:val="0075B2"/>
        </w:rPr>
        <w:t>-045.2</w:t>
      </w:r>
      <w:r w:rsidR="003A7FF7">
        <w:rPr>
          <w:i/>
          <w:color w:val="0075B2"/>
        </w:rPr>
        <w:t xml:space="preserve"> заносит информацию в </w:t>
      </w:r>
      <w:r w:rsidR="003A7FF7" w:rsidRPr="004C73DD">
        <w:rPr>
          <w:i/>
          <w:color w:val="0075B2"/>
        </w:rPr>
        <w:t>Годовой план для инспектора ANN-F-KZ-045.2.1</w:t>
      </w:r>
      <w:r w:rsidR="003A7FF7">
        <w:rPr>
          <w:i/>
          <w:color w:val="0075B2"/>
        </w:rPr>
        <w:t xml:space="preserve"> и отправляет </w:t>
      </w:r>
      <w:r w:rsidR="002E0169">
        <w:rPr>
          <w:i/>
          <w:color w:val="0075B2"/>
        </w:rPr>
        <w:t xml:space="preserve">на эл. почту </w:t>
      </w:r>
      <w:r w:rsidR="00DE6C1C">
        <w:rPr>
          <w:i/>
          <w:color w:val="0075B2"/>
        </w:rPr>
        <w:t>инспектор</w:t>
      </w:r>
      <w:r w:rsidR="002E0169">
        <w:rPr>
          <w:i/>
          <w:color w:val="0075B2"/>
        </w:rPr>
        <w:t>а, на согласование и подписание.</w:t>
      </w:r>
    </w:p>
    <w:p w14:paraId="3DE77648" w14:textId="77777777" w:rsidR="00DE6C1C" w:rsidRPr="00CB3782" w:rsidRDefault="00DE6C1C" w:rsidP="00DE6C1C">
      <w:pPr>
        <w:numPr>
          <w:ilvl w:val="0"/>
          <w:numId w:val="19"/>
        </w:numPr>
        <w:spacing w:line="360" w:lineRule="auto"/>
        <w:rPr>
          <w:iCs/>
        </w:rPr>
      </w:pPr>
      <w:r w:rsidRPr="00CB3782">
        <w:rPr>
          <w:iCs/>
        </w:rPr>
        <w:t>Планирование проверок:</w:t>
      </w:r>
    </w:p>
    <w:p w14:paraId="73B18AD5" w14:textId="5E9C067B" w:rsidR="00DE6C1C" w:rsidRPr="00CB3782" w:rsidRDefault="00DE6C1C" w:rsidP="00941368">
      <w:pPr>
        <w:spacing w:line="360" w:lineRule="auto"/>
        <w:ind w:left="709"/>
        <w:rPr>
          <w:iCs/>
        </w:rPr>
      </w:pPr>
      <w:r w:rsidRPr="00CB3782">
        <w:rPr>
          <w:iCs/>
        </w:rPr>
        <w:t>1</w:t>
      </w:r>
      <w:r w:rsidR="002E0169">
        <w:rPr>
          <w:iCs/>
        </w:rPr>
        <w:t>2</w:t>
      </w:r>
      <w:r w:rsidRPr="00CB3782">
        <w:rPr>
          <w:iCs/>
        </w:rPr>
        <w:t xml:space="preserve">.1 </w:t>
      </w:r>
      <w:r w:rsidR="002E0169">
        <w:rPr>
          <w:iCs/>
        </w:rPr>
        <w:t>Инспектор</w:t>
      </w:r>
      <w:r w:rsidRPr="00CB3782">
        <w:rPr>
          <w:iCs/>
        </w:rPr>
        <w:t xml:space="preserve"> составляет план проведения проверок </w:t>
      </w:r>
      <w:r w:rsidRPr="00CB3782">
        <w:rPr>
          <w:rStyle w:val="jlqj4b"/>
          <w:rFonts w:eastAsiaTheme="majorEastAsia"/>
          <w:iCs/>
        </w:rPr>
        <w:t>на срок от одной до двух недель</w:t>
      </w:r>
      <w:r w:rsidRPr="00CB3782">
        <w:rPr>
          <w:iCs/>
        </w:rPr>
        <w:t xml:space="preserve"> </w:t>
      </w:r>
      <w:bookmarkStart w:id="10" w:name="_Hlk183933613"/>
      <w:r w:rsidRPr="00CB3782">
        <w:rPr>
          <w:iCs/>
        </w:rPr>
        <w:t>«</w:t>
      </w:r>
      <w:r w:rsidR="002E0169" w:rsidRPr="002E0169">
        <w:rPr>
          <w:iCs/>
        </w:rPr>
        <w:t>План инспекции по неделям</w:t>
      </w:r>
      <w:r w:rsidRPr="00CB3782">
        <w:rPr>
          <w:iCs/>
        </w:rPr>
        <w:t>» ANN</w:t>
      </w:r>
      <w:r>
        <w:rPr>
          <w:iCs/>
          <w:lang w:val="lv-LV"/>
        </w:rPr>
        <w:t>-KZ-F-</w:t>
      </w:r>
      <w:r w:rsidRPr="00CB3782">
        <w:rPr>
          <w:iCs/>
        </w:rPr>
        <w:t>050.1</w:t>
      </w:r>
      <w:bookmarkEnd w:id="10"/>
      <w:r w:rsidRPr="00CB3782">
        <w:rPr>
          <w:iCs/>
        </w:rPr>
        <w:t xml:space="preserve">., учитывая утвержденный </w:t>
      </w:r>
      <w:r w:rsidR="002E0169" w:rsidRPr="00393DD7">
        <w:rPr>
          <w:i/>
          <w:color w:val="0075B2"/>
        </w:rPr>
        <w:t>План годовых проверок ANN-</w:t>
      </w:r>
      <w:r w:rsidR="002E0169" w:rsidRPr="00393DD7">
        <w:rPr>
          <w:i/>
          <w:color w:val="0075B2"/>
          <w:lang w:val="en-GB"/>
        </w:rPr>
        <w:t>KZ</w:t>
      </w:r>
      <w:r w:rsidR="002E0169" w:rsidRPr="00393DD7">
        <w:rPr>
          <w:i/>
          <w:color w:val="0075B2"/>
        </w:rPr>
        <w:t>-</w:t>
      </w:r>
      <w:r w:rsidR="002E0169" w:rsidRPr="00393DD7">
        <w:rPr>
          <w:i/>
          <w:color w:val="0075B2"/>
          <w:lang w:val="en-GB"/>
        </w:rPr>
        <w:t>F</w:t>
      </w:r>
      <w:r w:rsidR="002E0169" w:rsidRPr="00393DD7">
        <w:rPr>
          <w:i/>
          <w:color w:val="0075B2"/>
        </w:rPr>
        <w:t>-045.2</w:t>
      </w:r>
      <w:r w:rsidR="00941368">
        <w:rPr>
          <w:iCs/>
          <w:color w:val="0075B2"/>
        </w:rPr>
        <w:t xml:space="preserve"> и </w:t>
      </w:r>
      <w:r w:rsidR="00941368" w:rsidRPr="00941368">
        <w:rPr>
          <w:iCs/>
          <w:color w:val="0075B2"/>
        </w:rPr>
        <w:t>Годовой план специалиста\ инспектора ANN-F-KZ-045.2.1</w:t>
      </w:r>
      <w:r w:rsidR="00941368">
        <w:rPr>
          <w:iCs/>
          <w:color w:val="0075B2"/>
        </w:rPr>
        <w:t xml:space="preserve"> </w:t>
      </w:r>
      <w:r w:rsidRPr="00CB3782">
        <w:rPr>
          <w:iCs/>
        </w:rPr>
        <w:t xml:space="preserve">и Новые заявления операторов, информация о которых направляется посредством </w:t>
      </w:r>
      <w:r w:rsidR="002E0169">
        <w:rPr>
          <w:iCs/>
        </w:rPr>
        <w:t>эксперта-аудитора</w:t>
      </w:r>
      <w:r w:rsidRPr="00CB3782">
        <w:rPr>
          <w:iCs/>
        </w:rPr>
        <w:t>;</w:t>
      </w:r>
    </w:p>
    <w:p w14:paraId="7D28160B" w14:textId="44940E6A" w:rsidR="00DE6C1C" w:rsidRPr="00CB3782" w:rsidRDefault="00DE6C1C" w:rsidP="00941368">
      <w:pPr>
        <w:spacing w:line="360" w:lineRule="auto"/>
        <w:ind w:left="709"/>
        <w:rPr>
          <w:iCs/>
        </w:rPr>
      </w:pPr>
      <w:r w:rsidRPr="00CB3782">
        <w:rPr>
          <w:iCs/>
        </w:rPr>
        <w:t>1</w:t>
      </w:r>
      <w:r w:rsidR="002E0169">
        <w:rPr>
          <w:iCs/>
        </w:rPr>
        <w:t>2</w:t>
      </w:r>
      <w:r w:rsidRPr="00CB3782">
        <w:rPr>
          <w:iCs/>
        </w:rPr>
        <w:t xml:space="preserve">.2 </w:t>
      </w:r>
      <w:r w:rsidR="002E0169">
        <w:rPr>
          <w:iCs/>
        </w:rPr>
        <w:t>Инспектор</w:t>
      </w:r>
      <w:r w:rsidRPr="00CB3782">
        <w:rPr>
          <w:iCs/>
        </w:rPr>
        <w:t xml:space="preserve"> составленный план ANN-</w:t>
      </w:r>
      <w:r>
        <w:rPr>
          <w:iCs/>
          <w:lang w:val="lv-LV"/>
        </w:rPr>
        <w:t>KZ</w:t>
      </w:r>
      <w:r w:rsidRPr="00CB3782">
        <w:rPr>
          <w:iCs/>
        </w:rPr>
        <w:t>-</w:t>
      </w:r>
      <w:r>
        <w:rPr>
          <w:iCs/>
          <w:lang w:val="en-GB"/>
        </w:rPr>
        <w:t>F</w:t>
      </w:r>
      <w:r w:rsidRPr="0031760E">
        <w:rPr>
          <w:iCs/>
        </w:rPr>
        <w:t>-</w:t>
      </w:r>
      <w:r w:rsidRPr="00CB3782">
        <w:rPr>
          <w:iCs/>
        </w:rPr>
        <w:t xml:space="preserve">050.1. отправляет </w:t>
      </w:r>
      <w:r w:rsidR="00941368">
        <w:rPr>
          <w:iCs/>
        </w:rPr>
        <w:t xml:space="preserve">назначенному </w:t>
      </w:r>
      <w:r w:rsidR="002E0169">
        <w:rPr>
          <w:iCs/>
        </w:rPr>
        <w:t>эксперту-аудитору</w:t>
      </w:r>
      <w:r w:rsidR="002E0169" w:rsidRPr="00CB3782">
        <w:rPr>
          <w:iCs/>
        </w:rPr>
        <w:t xml:space="preserve"> </w:t>
      </w:r>
      <w:r w:rsidRPr="00CB3782">
        <w:rPr>
          <w:iCs/>
        </w:rPr>
        <w:t xml:space="preserve">на </w:t>
      </w:r>
      <w:proofErr w:type="gramStart"/>
      <w:r w:rsidRPr="00CB3782">
        <w:rPr>
          <w:iCs/>
        </w:rPr>
        <w:t xml:space="preserve">согласование </w:t>
      </w:r>
      <w:r w:rsidR="002E0169">
        <w:rPr>
          <w:iCs/>
        </w:rPr>
        <w:t xml:space="preserve"> </w:t>
      </w:r>
      <w:r w:rsidR="002E0169" w:rsidRPr="00CB3782">
        <w:rPr>
          <w:iCs/>
        </w:rPr>
        <w:t>посредством</w:t>
      </w:r>
      <w:proofErr w:type="gramEnd"/>
      <w:r w:rsidR="002E0169" w:rsidRPr="00CB3782">
        <w:rPr>
          <w:iCs/>
        </w:rPr>
        <w:t xml:space="preserve"> </w:t>
      </w:r>
      <w:proofErr w:type="spellStart"/>
      <w:r w:rsidRPr="00CB3782">
        <w:rPr>
          <w:iCs/>
        </w:rPr>
        <w:t>эл.почт</w:t>
      </w:r>
      <w:r w:rsidR="002E0169">
        <w:rPr>
          <w:iCs/>
        </w:rPr>
        <w:t>и</w:t>
      </w:r>
      <w:proofErr w:type="spellEnd"/>
      <w:r w:rsidRPr="00CB3782">
        <w:rPr>
          <w:iCs/>
        </w:rPr>
        <w:t>;</w:t>
      </w:r>
    </w:p>
    <w:p w14:paraId="05E2B031" w14:textId="223FC597" w:rsidR="00DE6C1C" w:rsidRPr="00CB3782" w:rsidRDefault="00DE6C1C" w:rsidP="00941368">
      <w:pPr>
        <w:spacing w:line="360" w:lineRule="auto"/>
        <w:ind w:left="709"/>
        <w:rPr>
          <w:iCs/>
        </w:rPr>
      </w:pPr>
      <w:r w:rsidRPr="00CB3782">
        <w:rPr>
          <w:iCs/>
        </w:rPr>
        <w:t>1</w:t>
      </w:r>
      <w:r w:rsidR="002E0169">
        <w:rPr>
          <w:iCs/>
        </w:rPr>
        <w:t>2</w:t>
      </w:r>
      <w:r w:rsidRPr="00CB3782">
        <w:rPr>
          <w:iCs/>
        </w:rPr>
        <w:t xml:space="preserve">.3 </w:t>
      </w:r>
      <w:r w:rsidR="002C7C6B">
        <w:rPr>
          <w:iCs/>
        </w:rPr>
        <w:t>Э</w:t>
      </w:r>
      <w:r w:rsidRPr="00CB3782">
        <w:rPr>
          <w:iCs/>
        </w:rPr>
        <w:t>ксперт</w:t>
      </w:r>
      <w:r w:rsidR="002C7C6B">
        <w:rPr>
          <w:iCs/>
        </w:rPr>
        <w:t xml:space="preserve"> - аудитор</w:t>
      </w:r>
      <w:r w:rsidRPr="00CB3782">
        <w:rPr>
          <w:iCs/>
        </w:rPr>
        <w:t>, если необходимо, производит коррекции в Плане работ</w:t>
      </w:r>
      <w:r w:rsidR="002C7C6B">
        <w:rPr>
          <w:iCs/>
        </w:rPr>
        <w:t xml:space="preserve"> </w:t>
      </w:r>
      <w:r w:rsidR="002C7C6B" w:rsidRPr="00CB3782">
        <w:rPr>
          <w:iCs/>
        </w:rPr>
        <w:t>«</w:t>
      </w:r>
      <w:r w:rsidR="002C7C6B" w:rsidRPr="002E0169">
        <w:rPr>
          <w:iCs/>
        </w:rPr>
        <w:t>План инспекции по неделям</w:t>
      </w:r>
      <w:r w:rsidR="002C7C6B" w:rsidRPr="00CB3782">
        <w:rPr>
          <w:iCs/>
        </w:rPr>
        <w:t>» ANN</w:t>
      </w:r>
      <w:r w:rsidR="002C7C6B">
        <w:rPr>
          <w:iCs/>
          <w:lang w:val="lv-LV"/>
        </w:rPr>
        <w:t>-KZ-F-</w:t>
      </w:r>
      <w:r w:rsidR="002C7C6B" w:rsidRPr="00CB3782">
        <w:rPr>
          <w:iCs/>
        </w:rPr>
        <w:t>050.1</w:t>
      </w:r>
      <w:r w:rsidRPr="00CB3782">
        <w:rPr>
          <w:iCs/>
        </w:rPr>
        <w:t>, дополняет его новыми операторами</w:t>
      </w:r>
      <w:r w:rsidR="00941368">
        <w:rPr>
          <w:iCs/>
        </w:rPr>
        <w:t xml:space="preserve"> </w:t>
      </w:r>
      <w:proofErr w:type="gramStart"/>
      <w:r w:rsidR="00941368">
        <w:rPr>
          <w:iCs/>
        </w:rPr>
        <w:t>( только</w:t>
      </w:r>
      <w:proofErr w:type="gramEnd"/>
      <w:r w:rsidR="00941368">
        <w:rPr>
          <w:iCs/>
        </w:rPr>
        <w:t xml:space="preserve"> после согласованием с </w:t>
      </w:r>
      <w:r w:rsidR="00941368" w:rsidRPr="00941368">
        <w:rPr>
          <w:iCs/>
        </w:rPr>
        <w:t>ANN-F-KZ-045.2.1</w:t>
      </w:r>
      <w:r w:rsidR="00941368">
        <w:rPr>
          <w:iCs/>
        </w:rPr>
        <w:t>)</w:t>
      </w:r>
      <w:r w:rsidRPr="00CB3782">
        <w:rPr>
          <w:iCs/>
        </w:rPr>
        <w:t xml:space="preserve"> и/и дополняет конкретными рабочими заданиями, которые необходимо выполнить во время проверки, и отправляет </w:t>
      </w:r>
      <w:r w:rsidR="00D1652D" w:rsidRPr="00D1652D">
        <w:rPr>
          <w:i/>
          <w:color w:val="0075B2"/>
        </w:rPr>
        <w:t>инспектору</w:t>
      </w:r>
      <w:r w:rsidRPr="00CB3782">
        <w:rPr>
          <w:iCs/>
        </w:rPr>
        <w:t xml:space="preserve"> для ознакомления. Если все понятно и выполнимо, то </w:t>
      </w:r>
      <w:r w:rsidR="00D1652D" w:rsidRPr="00D1652D">
        <w:rPr>
          <w:i/>
          <w:color w:val="0075B2"/>
        </w:rPr>
        <w:t>инспектор</w:t>
      </w:r>
      <w:r w:rsidRPr="00CB3782">
        <w:rPr>
          <w:iCs/>
        </w:rPr>
        <w:t xml:space="preserve"> на электронную почту отвечает: «План понятен, выполним, конфликта интересов нет», если в составленном плане что-либо не выполнимо, то каждая проблема решается отдельно, в индивидуальном порядке.</w:t>
      </w:r>
    </w:p>
    <w:p w14:paraId="648DF594" w14:textId="75F8E14E" w:rsidR="00DE6C1C" w:rsidRPr="00CB3782" w:rsidRDefault="00DE6C1C" w:rsidP="00941368">
      <w:pPr>
        <w:spacing w:line="360" w:lineRule="auto"/>
        <w:ind w:left="709"/>
        <w:rPr>
          <w:iCs/>
        </w:rPr>
      </w:pPr>
      <w:r w:rsidRPr="00CB3782">
        <w:rPr>
          <w:iCs/>
        </w:rPr>
        <w:t>1</w:t>
      </w:r>
      <w:r w:rsidR="00D1652D">
        <w:rPr>
          <w:iCs/>
        </w:rPr>
        <w:t>2</w:t>
      </w:r>
      <w:r w:rsidRPr="00CB3782">
        <w:rPr>
          <w:iCs/>
        </w:rPr>
        <w:t xml:space="preserve">.4 </w:t>
      </w:r>
      <w:r w:rsidR="00D1652D">
        <w:rPr>
          <w:i/>
          <w:color w:val="0075B2"/>
        </w:rPr>
        <w:t>Инспектор</w:t>
      </w:r>
      <w:r w:rsidRPr="00D1652D">
        <w:rPr>
          <w:iCs/>
          <w:color w:val="0075B2"/>
        </w:rPr>
        <w:t xml:space="preserve"> </w:t>
      </w:r>
      <w:r w:rsidRPr="00CB3782">
        <w:rPr>
          <w:iCs/>
        </w:rPr>
        <w:t xml:space="preserve">согласованный план работ </w:t>
      </w:r>
      <w:r w:rsidR="00D1652D">
        <w:rPr>
          <w:iCs/>
        </w:rPr>
        <w:t xml:space="preserve">ляжет на сервер СТЦ в папке </w:t>
      </w:r>
      <w:r w:rsidR="00D1652D" w:rsidRPr="00D1652D">
        <w:rPr>
          <w:i/>
          <w:color w:val="0075B2"/>
        </w:rPr>
        <w:t xml:space="preserve">Planning </w:t>
      </w:r>
      <w:r w:rsidR="00D1652D" w:rsidRPr="00D1652D">
        <w:rPr>
          <w:i/>
          <w:color w:val="0075B2"/>
          <w:lang w:val="en-GB"/>
        </w:rPr>
        <w:t>YYYY</w:t>
      </w:r>
      <w:r w:rsidR="00D1652D" w:rsidRPr="00D1652D">
        <w:rPr>
          <w:i/>
          <w:color w:val="0075B2"/>
        </w:rPr>
        <w:t xml:space="preserve"> </w:t>
      </w:r>
      <w:r w:rsidR="00D1652D">
        <w:rPr>
          <w:i/>
          <w:color w:val="0075B2"/>
        </w:rPr>
        <w:t xml:space="preserve">и </w:t>
      </w:r>
      <w:r w:rsidRPr="00CB3782">
        <w:rPr>
          <w:iCs/>
        </w:rPr>
        <w:t xml:space="preserve">направляет руководителю </w:t>
      </w:r>
      <w:r w:rsidR="00D1652D">
        <w:rPr>
          <w:iCs/>
        </w:rPr>
        <w:t>ОПС</w:t>
      </w:r>
      <w:r w:rsidRPr="00CB3782">
        <w:rPr>
          <w:iCs/>
        </w:rPr>
        <w:t xml:space="preserve"> </w:t>
      </w:r>
      <w:r w:rsidR="00D1652D">
        <w:rPr>
          <w:iCs/>
        </w:rPr>
        <w:t>информацию, что План создан и на его местонахождение</w:t>
      </w:r>
      <w:r w:rsidR="00941368">
        <w:rPr>
          <w:iCs/>
        </w:rPr>
        <w:t xml:space="preserve"> в СТЦ сервере</w:t>
      </w:r>
      <w:r w:rsidR="00D1652D">
        <w:rPr>
          <w:iCs/>
        </w:rPr>
        <w:t xml:space="preserve">, </w:t>
      </w:r>
      <w:r w:rsidRPr="00CB3782">
        <w:rPr>
          <w:iCs/>
        </w:rPr>
        <w:t>до 15:00 пятницы текущего периода.</w:t>
      </w:r>
    </w:p>
    <w:p w14:paraId="35132E4B" w14:textId="312116C8" w:rsidR="00DE6C1C" w:rsidRPr="00CB3782" w:rsidRDefault="00DE6C1C" w:rsidP="00941368">
      <w:pPr>
        <w:spacing w:line="360" w:lineRule="auto"/>
        <w:ind w:left="709"/>
        <w:rPr>
          <w:iCs/>
        </w:rPr>
      </w:pPr>
      <w:r w:rsidRPr="00CB3782">
        <w:rPr>
          <w:iCs/>
        </w:rPr>
        <w:t>1</w:t>
      </w:r>
      <w:r w:rsidR="00D1652D">
        <w:rPr>
          <w:iCs/>
        </w:rPr>
        <w:t>2</w:t>
      </w:r>
      <w:r w:rsidRPr="00CB3782">
        <w:rPr>
          <w:iCs/>
        </w:rPr>
        <w:t xml:space="preserve">.5 </w:t>
      </w:r>
      <w:r w:rsidR="00D1652D" w:rsidRPr="00D1652D">
        <w:rPr>
          <w:i/>
          <w:color w:val="0075B2"/>
        </w:rPr>
        <w:t>Эксперт- аудитор</w:t>
      </w:r>
      <w:r w:rsidRPr="00D1652D">
        <w:rPr>
          <w:iCs/>
          <w:color w:val="0075B2"/>
        </w:rPr>
        <w:t xml:space="preserve"> </w:t>
      </w:r>
      <w:r w:rsidRPr="00CB3782">
        <w:rPr>
          <w:iCs/>
        </w:rPr>
        <w:t xml:space="preserve">высылает план работ </w:t>
      </w:r>
      <w:r>
        <w:rPr>
          <w:iCs/>
        </w:rPr>
        <w:t xml:space="preserve">руководителю </w:t>
      </w:r>
      <w:r w:rsidR="00D1652D">
        <w:rPr>
          <w:iCs/>
        </w:rPr>
        <w:t>ОПС</w:t>
      </w:r>
      <w:r w:rsidRPr="00CB3782">
        <w:rPr>
          <w:iCs/>
        </w:rPr>
        <w:t xml:space="preserve"> </w:t>
      </w:r>
      <w:r w:rsidR="00CA51FE">
        <w:rPr>
          <w:iCs/>
        </w:rPr>
        <w:t xml:space="preserve">информацию, что План создан и на его местонахождение, </w:t>
      </w:r>
      <w:r w:rsidRPr="00CB3782">
        <w:rPr>
          <w:iCs/>
        </w:rPr>
        <w:t>до 10:00 понедельника текущего периода.</w:t>
      </w:r>
    </w:p>
    <w:p w14:paraId="383BD532" w14:textId="0F09CD61" w:rsidR="00E92CDF" w:rsidRPr="000A4D27" w:rsidRDefault="000A4D27" w:rsidP="000A4D27">
      <w:pPr>
        <w:numPr>
          <w:ilvl w:val="0"/>
          <w:numId w:val="19"/>
        </w:numPr>
        <w:spacing w:line="360" w:lineRule="auto"/>
        <w:rPr>
          <w:iCs/>
          <w:szCs w:val="24"/>
        </w:rPr>
      </w:pPr>
      <w:r w:rsidRPr="000A4D27">
        <w:rPr>
          <w:i/>
          <w:color w:val="0075B2"/>
        </w:rPr>
        <w:t>Э</w:t>
      </w:r>
      <w:r w:rsidR="00DE6C1C" w:rsidRPr="000A4D27">
        <w:rPr>
          <w:i/>
          <w:color w:val="0075B2"/>
        </w:rPr>
        <w:t xml:space="preserve">ксперт </w:t>
      </w:r>
      <w:r w:rsidRPr="000A4D27">
        <w:rPr>
          <w:i/>
          <w:color w:val="0075B2"/>
        </w:rPr>
        <w:t>– аудитор</w:t>
      </w:r>
      <w:r w:rsidRPr="000A4D27">
        <w:rPr>
          <w:iCs/>
          <w:color w:val="0075B2"/>
        </w:rPr>
        <w:t xml:space="preserve"> </w:t>
      </w:r>
      <w:r w:rsidR="00DE6C1C" w:rsidRPr="00CB3782">
        <w:rPr>
          <w:iCs/>
        </w:rPr>
        <w:t xml:space="preserve">перед каждой проверкой подготавливает и размещает в деле предприятия </w:t>
      </w:r>
      <w:hyperlink r:id="rId9" w:history="1">
        <w:r w:rsidR="00DE6C1C" w:rsidRPr="00CB3782">
          <w:rPr>
            <w:rStyle w:val="Hyperlink"/>
            <w:iCs/>
            <w:color w:val="auto"/>
          </w:rPr>
          <w:t>U:\Дела операторов</w:t>
        </w:r>
      </w:hyperlink>
      <w:r w:rsidR="00DE6C1C" w:rsidRPr="00CB3782">
        <w:rPr>
          <w:iCs/>
        </w:rPr>
        <w:t xml:space="preserve"> бланк «Обзор наблюдений и несоответствий, констатированных в ходе предыдущих проверок» ANN-</w:t>
      </w:r>
      <w:r w:rsidR="00DE6C1C">
        <w:rPr>
          <w:iCs/>
          <w:lang w:val="lv-LV"/>
        </w:rPr>
        <w:t>KZ</w:t>
      </w:r>
      <w:r w:rsidR="00DE6C1C" w:rsidRPr="00CB3782">
        <w:rPr>
          <w:iCs/>
        </w:rPr>
        <w:t>-</w:t>
      </w:r>
      <w:r w:rsidR="00DE6C1C">
        <w:rPr>
          <w:iCs/>
          <w:lang w:val="en-GB"/>
        </w:rPr>
        <w:t>F</w:t>
      </w:r>
      <w:r w:rsidR="00DE6C1C" w:rsidRPr="0031760E">
        <w:rPr>
          <w:iCs/>
        </w:rPr>
        <w:t>-</w:t>
      </w:r>
      <w:r w:rsidR="00DE6C1C" w:rsidRPr="00CB3782">
        <w:rPr>
          <w:iCs/>
        </w:rPr>
        <w:t xml:space="preserve">054, с которым </w:t>
      </w:r>
      <w:r w:rsidR="00941368">
        <w:rPr>
          <w:iCs/>
        </w:rPr>
        <w:t>инспектор</w:t>
      </w:r>
      <w:r w:rsidR="00DE6C1C" w:rsidRPr="00CB3782">
        <w:rPr>
          <w:iCs/>
        </w:rPr>
        <w:t xml:space="preserve"> обязательно знакомится перед проверкой, заполняет и прилагает к </w:t>
      </w:r>
      <w:r w:rsidR="00941368">
        <w:rPr>
          <w:iCs/>
        </w:rPr>
        <w:t>Отчёту</w:t>
      </w:r>
      <w:r w:rsidR="00DE6C1C" w:rsidRPr="00CB3782">
        <w:rPr>
          <w:iCs/>
        </w:rPr>
        <w:t xml:space="preserve"> проверки после проверки.</w:t>
      </w:r>
    </w:p>
    <w:p w14:paraId="257FE502" w14:textId="030D11E7" w:rsidR="000A4D27" w:rsidRPr="000A4D27" w:rsidRDefault="000A4D27" w:rsidP="000A4D27">
      <w:pPr>
        <w:numPr>
          <w:ilvl w:val="0"/>
          <w:numId w:val="19"/>
        </w:numPr>
        <w:spacing w:line="360" w:lineRule="auto"/>
        <w:rPr>
          <w:iCs/>
          <w:szCs w:val="24"/>
        </w:rPr>
      </w:pPr>
      <w:r w:rsidRPr="000A4D27">
        <w:rPr>
          <w:iCs/>
          <w:szCs w:val="24"/>
        </w:rPr>
        <w:t xml:space="preserve">Ответственный инспектор оператору не позднее чем за </w:t>
      </w:r>
      <w:r w:rsidR="006F71C2">
        <w:rPr>
          <w:iCs/>
          <w:szCs w:val="24"/>
        </w:rPr>
        <w:t>три дня</w:t>
      </w:r>
      <w:r w:rsidRPr="000A4D27">
        <w:rPr>
          <w:iCs/>
          <w:szCs w:val="24"/>
        </w:rPr>
        <w:t xml:space="preserve"> до планируемой проверки:</w:t>
      </w:r>
    </w:p>
    <w:p w14:paraId="36813DA4" w14:textId="7CE06092" w:rsidR="000A4D27" w:rsidRPr="000A4D27" w:rsidRDefault="000A4D27" w:rsidP="000A4D27">
      <w:pPr>
        <w:spacing w:line="360" w:lineRule="auto"/>
        <w:ind w:left="480"/>
        <w:rPr>
          <w:iCs/>
          <w:szCs w:val="24"/>
        </w:rPr>
      </w:pPr>
      <w:r>
        <w:rPr>
          <w:iCs/>
          <w:szCs w:val="24"/>
        </w:rPr>
        <w:t>1</w:t>
      </w:r>
      <w:r w:rsidR="00941368">
        <w:rPr>
          <w:iCs/>
          <w:szCs w:val="24"/>
        </w:rPr>
        <w:t>4</w:t>
      </w:r>
      <w:r w:rsidRPr="000A4D27">
        <w:rPr>
          <w:iCs/>
          <w:szCs w:val="24"/>
        </w:rPr>
        <w:t xml:space="preserve">.1 Подготавливает документ о запланированной проверке «План объявленной проверки (инспекции) ANN-KZ-F-051.2», указывая планируемое время проверки, место(места) и документы, которые будут оцениваться во время проверки; для согласования и информирования оператора. </w:t>
      </w:r>
    </w:p>
    <w:p w14:paraId="001C9B93" w14:textId="79B9DDFC" w:rsidR="00941368" w:rsidRDefault="00941368" w:rsidP="00941368">
      <w:pPr>
        <w:spacing w:line="360" w:lineRule="auto"/>
        <w:ind w:left="480"/>
        <w:rPr>
          <w:iCs/>
          <w:szCs w:val="24"/>
        </w:rPr>
      </w:pPr>
      <w:r>
        <w:rPr>
          <w:iCs/>
          <w:szCs w:val="24"/>
        </w:rPr>
        <w:t>14.</w:t>
      </w:r>
      <w:r w:rsidR="000A4D27" w:rsidRPr="000A4D27">
        <w:rPr>
          <w:iCs/>
          <w:szCs w:val="24"/>
        </w:rPr>
        <w:t xml:space="preserve">2. </w:t>
      </w:r>
      <w:bookmarkStart w:id="11" w:name="_Hlk184050243"/>
      <w:r w:rsidR="000A4D27" w:rsidRPr="000A4D27">
        <w:rPr>
          <w:iCs/>
          <w:szCs w:val="24"/>
        </w:rPr>
        <w:t xml:space="preserve">документ подписывается и направляется оператору на официально указанный адрес </w:t>
      </w:r>
      <w:proofErr w:type="spellStart"/>
      <w:proofErr w:type="gramStart"/>
      <w:r w:rsidR="000A4D27" w:rsidRPr="000A4D27">
        <w:rPr>
          <w:iCs/>
          <w:szCs w:val="24"/>
        </w:rPr>
        <w:t>эл.почты</w:t>
      </w:r>
      <w:proofErr w:type="spellEnd"/>
      <w:proofErr w:type="gramEnd"/>
      <w:r w:rsidR="000A4D27" w:rsidRPr="000A4D27">
        <w:rPr>
          <w:iCs/>
          <w:szCs w:val="24"/>
        </w:rPr>
        <w:t xml:space="preserve"> и привлеченному эксперту</w:t>
      </w:r>
      <w:r>
        <w:rPr>
          <w:iCs/>
          <w:szCs w:val="24"/>
        </w:rPr>
        <w:t>-аудитору</w:t>
      </w:r>
      <w:r w:rsidR="000A4D27" w:rsidRPr="000A4D27">
        <w:rPr>
          <w:iCs/>
          <w:szCs w:val="24"/>
        </w:rPr>
        <w:t xml:space="preserve"> (всегда добавляется функция оповещения о получении и прочтении </w:t>
      </w:r>
      <w:proofErr w:type="spellStart"/>
      <w:r w:rsidR="000A4D27" w:rsidRPr="000A4D27">
        <w:rPr>
          <w:iCs/>
          <w:szCs w:val="24"/>
        </w:rPr>
        <w:t>эл.почты</w:t>
      </w:r>
      <w:proofErr w:type="spellEnd"/>
      <w:r w:rsidR="000A4D27" w:rsidRPr="000A4D27">
        <w:rPr>
          <w:iCs/>
          <w:szCs w:val="24"/>
        </w:rPr>
        <w:t>), и сведения об отправке регистрируются в «</w:t>
      </w:r>
      <w:r w:rsidRPr="00941368">
        <w:rPr>
          <w:iCs/>
          <w:szCs w:val="24"/>
        </w:rPr>
        <w:t>Список пакета документов по схемы сертификации</w:t>
      </w:r>
      <w:r w:rsidR="000A4D27" w:rsidRPr="000A4D27">
        <w:rPr>
          <w:iCs/>
          <w:szCs w:val="24"/>
        </w:rPr>
        <w:t xml:space="preserve">» (также и время открытия </w:t>
      </w:r>
      <w:r>
        <w:rPr>
          <w:iCs/>
          <w:szCs w:val="24"/>
        </w:rPr>
        <w:t xml:space="preserve">оператором </w:t>
      </w:r>
      <w:proofErr w:type="spellStart"/>
      <w:r w:rsidR="000A4D27" w:rsidRPr="000A4D27">
        <w:rPr>
          <w:iCs/>
          <w:szCs w:val="24"/>
        </w:rPr>
        <w:t>эл.почты</w:t>
      </w:r>
      <w:proofErr w:type="spellEnd"/>
      <w:r w:rsidR="000A4D27" w:rsidRPr="000A4D27">
        <w:rPr>
          <w:iCs/>
          <w:szCs w:val="24"/>
        </w:rPr>
        <w:t>).</w:t>
      </w:r>
      <w:bookmarkEnd w:id="11"/>
    </w:p>
    <w:p w14:paraId="0B7D2103" w14:textId="64891364" w:rsidR="000A4D27" w:rsidRPr="00CB3782" w:rsidRDefault="000A4D27" w:rsidP="00941368">
      <w:pPr>
        <w:spacing w:line="360" w:lineRule="auto"/>
        <w:ind w:left="480"/>
        <w:rPr>
          <w:iCs/>
          <w:szCs w:val="24"/>
        </w:rPr>
      </w:pPr>
      <w:bookmarkStart w:id="12" w:name="_Hlk184050258"/>
      <w:r w:rsidRPr="000A4D27">
        <w:rPr>
          <w:iCs/>
          <w:szCs w:val="24"/>
        </w:rPr>
        <w:t>В электронном письме от получателя запрашивается подтверждение о получении.</w:t>
      </w:r>
    </w:p>
    <w:bookmarkEnd w:id="12"/>
    <w:p w14:paraId="62A4B965" w14:textId="1D9D5672" w:rsidR="00B058C0" w:rsidRPr="00CB3782" w:rsidRDefault="00941368" w:rsidP="000A4D27">
      <w:pPr>
        <w:numPr>
          <w:ilvl w:val="0"/>
          <w:numId w:val="19"/>
        </w:numPr>
        <w:spacing w:line="360" w:lineRule="auto"/>
        <w:rPr>
          <w:iCs/>
        </w:rPr>
      </w:pPr>
      <w:r>
        <w:rPr>
          <w:iCs/>
        </w:rPr>
        <w:t>Инспектор</w:t>
      </w:r>
      <w:r w:rsidR="00B058C0" w:rsidRPr="00CB3782">
        <w:rPr>
          <w:iCs/>
        </w:rPr>
        <w:t xml:space="preserve"> перед каждой проверкой оценивает:</w:t>
      </w:r>
    </w:p>
    <w:p w14:paraId="64695053" w14:textId="242D67CE" w:rsidR="00B058C0" w:rsidRPr="00941368" w:rsidRDefault="00B21C54" w:rsidP="00941368">
      <w:pPr>
        <w:pStyle w:val="ListParagraph"/>
        <w:numPr>
          <w:ilvl w:val="1"/>
          <w:numId w:val="20"/>
        </w:numPr>
        <w:spacing w:line="360" w:lineRule="auto"/>
        <w:rPr>
          <w:iCs/>
        </w:rPr>
      </w:pPr>
      <w:r w:rsidRPr="00941368">
        <w:rPr>
          <w:iCs/>
        </w:rPr>
        <w:t xml:space="preserve"> Поданные оператором документы </w:t>
      </w:r>
      <w:r w:rsidR="000B6A53" w:rsidRPr="00941368">
        <w:rPr>
          <w:iCs/>
        </w:rPr>
        <w:t>–</w:t>
      </w:r>
      <w:r w:rsidRPr="00941368">
        <w:rPr>
          <w:iCs/>
        </w:rPr>
        <w:t xml:space="preserve"> содержат ли эти документы необходимую информацию (в электронном деле предприятия </w:t>
      </w:r>
      <w:hyperlink r:id="rId10" w:history="1">
        <w:r w:rsidRPr="00941368">
          <w:rPr>
            <w:rStyle w:val="Hyperlink"/>
            <w:iCs/>
            <w:color w:val="auto"/>
          </w:rPr>
          <w:t>U:\Дела операторов</w:t>
        </w:r>
      </w:hyperlink>
      <w:r w:rsidR="000B6A53" w:rsidRPr="00941368">
        <w:rPr>
          <w:iCs/>
        </w:rPr>
        <w:t xml:space="preserve">) </w:t>
      </w:r>
      <w:r w:rsidRPr="00941368">
        <w:rPr>
          <w:iCs/>
        </w:rPr>
        <w:t xml:space="preserve">и заполняет бланк </w:t>
      </w:r>
      <w:r w:rsidR="00E85DE9" w:rsidRPr="00E85DE9">
        <w:rPr>
          <w:i/>
          <w:color w:val="007BB8"/>
        </w:rPr>
        <w:t>Оценка документов перед проверкой</w:t>
      </w:r>
      <w:r w:rsidR="00E85DE9" w:rsidRPr="00E85DE9">
        <w:rPr>
          <w:iCs/>
          <w:color w:val="007BB8"/>
        </w:rPr>
        <w:t xml:space="preserve"> </w:t>
      </w:r>
      <w:r w:rsidRPr="00941368">
        <w:rPr>
          <w:iCs/>
        </w:rPr>
        <w:t>ANN</w:t>
      </w:r>
      <w:r w:rsidR="00B91A27" w:rsidRPr="00941368">
        <w:rPr>
          <w:iCs/>
          <w:lang w:val="lv-LV"/>
        </w:rPr>
        <w:t>-</w:t>
      </w:r>
      <w:r w:rsidR="00371C05" w:rsidRPr="00941368">
        <w:rPr>
          <w:iCs/>
          <w:lang w:val="lv-LV"/>
        </w:rPr>
        <w:t>KZ-</w:t>
      </w:r>
      <w:r w:rsidR="0031760E" w:rsidRPr="00941368">
        <w:rPr>
          <w:iCs/>
          <w:lang w:val="lv-LV"/>
        </w:rPr>
        <w:t>F-</w:t>
      </w:r>
      <w:r w:rsidRPr="00941368">
        <w:rPr>
          <w:iCs/>
        </w:rPr>
        <w:t>050 (</w:t>
      </w:r>
      <w:proofErr w:type="spellStart"/>
      <w:r w:rsidRPr="00941368">
        <w:rPr>
          <w:iCs/>
        </w:rPr>
        <w:t>электронно</w:t>
      </w:r>
      <w:proofErr w:type="spellEnd"/>
      <w:r w:rsidR="000B6A53" w:rsidRPr="00941368">
        <w:rPr>
          <w:iCs/>
        </w:rPr>
        <w:t>)</w:t>
      </w:r>
      <w:r w:rsidRPr="00941368">
        <w:rPr>
          <w:iCs/>
        </w:rPr>
        <w:t>, и прилагает оценочный документ к делу</w:t>
      </w:r>
      <w:r w:rsidR="000B6A53" w:rsidRPr="00941368">
        <w:rPr>
          <w:iCs/>
        </w:rPr>
        <w:t>;</w:t>
      </w:r>
    </w:p>
    <w:p w14:paraId="373B6AED" w14:textId="1CE50925" w:rsidR="00B058C0" w:rsidRPr="00941368" w:rsidRDefault="00B21C54" w:rsidP="00941368">
      <w:pPr>
        <w:pStyle w:val="ListParagraph"/>
        <w:numPr>
          <w:ilvl w:val="1"/>
          <w:numId w:val="20"/>
        </w:numPr>
        <w:spacing w:line="360" w:lineRule="auto"/>
        <w:rPr>
          <w:iCs/>
        </w:rPr>
      </w:pPr>
      <w:r w:rsidRPr="00941368">
        <w:rPr>
          <w:iCs/>
        </w:rPr>
        <w:t xml:space="preserve"> наблюдения или несоответствия ANN-</w:t>
      </w:r>
      <w:r w:rsidR="00371C05" w:rsidRPr="00941368">
        <w:rPr>
          <w:iCs/>
          <w:lang w:val="lv-LV"/>
        </w:rPr>
        <w:t>KZ</w:t>
      </w:r>
      <w:r w:rsidRPr="00941368">
        <w:rPr>
          <w:iCs/>
        </w:rPr>
        <w:t>-</w:t>
      </w:r>
      <w:r w:rsidR="0031760E" w:rsidRPr="00941368">
        <w:rPr>
          <w:iCs/>
          <w:lang w:val="en-GB"/>
        </w:rPr>
        <w:t>F</w:t>
      </w:r>
      <w:r w:rsidR="0031760E" w:rsidRPr="00941368">
        <w:rPr>
          <w:iCs/>
        </w:rPr>
        <w:t>-</w:t>
      </w:r>
      <w:r w:rsidRPr="00941368">
        <w:rPr>
          <w:iCs/>
        </w:rPr>
        <w:t>054, констатированные в отношении оператора в ходе предыдущей проверки, а также доступные в деле оператора материалы;</w:t>
      </w:r>
    </w:p>
    <w:p w14:paraId="7D81D9B7" w14:textId="27D846F9" w:rsidR="00B058C0" w:rsidRPr="00CB3782" w:rsidRDefault="00B058C0" w:rsidP="00941368">
      <w:pPr>
        <w:numPr>
          <w:ilvl w:val="0"/>
          <w:numId w:val="20"/>
        </w:numPr>
        <w:spacing w:line="360" w:lineRule="auto"/>
        <w:rPr>
          <w:iCs/>
        </w:rPr>
      </w:pPr>
      <w:r w:rsidRPr="00CB3782">
        <w:rPr>
          <w:iCs/>
        </w:rPr>
        <w:t xml:space="preserve">Дальнейшие действия </w:t>
      </w:r>
      <w:r w:rsidR="00E85DE9">
        <w:rPr>
          <w:iCs/>
        </w:rPr>
        <w:t>инспектор</w:t>
      </w:r>
      <w:r w:rsidRPr="00CB3782">
        <w:rPr>
          <w:iCs/>
        </w:rPr>
        <w:t xml:space="preserve"> осуществляет в соответствии с инструкцией «Порядок проведения проверок на предприятиях органического сельского хозяйства (ANN-I-</w:t>
      </w:r>
      <w:r w:rsidR="002B6E0E">
        <w:rPr>
          <w:iCs/>
          <w:lang w:val="lv-LV"/>
        </w:rPr>
        <w:t>KZ</w:t>
      </w:r>
      <w:r w:rsidRPr="00CB3782">
        <w:rPr>
          <w:iCs/>
        </w:rPr>
        <w:t xml:space="preserve">-007.1)». </w:t>
      </w:r>
    </w:p>
    <w:p w14:paraId="5FDB5EA6" w14:textId="2CF2EE76" w:rsidR="000F21F5" w:rsidRPr="00CB3782" w:rsidRDefault="00B058C0" w:rsidP="00941368">
      <w:pPr>
        <w:numPr>
          <w:ilvl w:val="0"/>
          <w:numId w:val="20"/>
        </w:numPr>
        <w:spacing w:line="360" w:lineRule="auto"/>
        <w:rPr>
          <w:iCs/>
          <w:szCs w:val="24"/>
        </w:rPr>
      </w:pPr>
      <w:r w:rsidRPr="00CB3782">
        <w:rPr>
          <w:iCs/>
        </w:rPr>
        <w:t>Ответственный эксперт</w:t>
      </w:r>
      <w:r w:rsidR="00E85DE9">
        <w:rPr>
          <w:iCs/>
        </w:rPr>
        <w:t>-аудитор</w:t>
      </w:r>
      <w:r w:rsidRPr="00CB3782">
        <w:rPr>
          <w:iCs/>
        </w:rPr>
        <w:t xml:space="preserve"> после получения оценочных документов осуществляет действия в соответствии с Процедурой принятия решений ANN-</w:t>
      </w:r>
      <w:r w:rsidR="00C23B15">
        <w:rPr>
          <w:iCs/>
          <w:lang w:val="lv-LV"/>
        </w:rPr>
        <w:t>I</w:t>
      </w:r>
      <w:r w:rsidRPr="00CB3782">
        <w:rPr>
          <w:iCs/>
        </w:rPr>
        <w:t>-</w:t>
      </w:r>
      <w:r w:rsidR="002B6E0E">
        <w:rPr>
          <w:iCs/>
          <w:lang w:val="lv-LV"/>
        </w:rPr>
        <w:t>KZ</w:t>
      </w:r>
      <w:r w:rsidRPr="00CB3782">
        <w:rPr>
          <w:iCs/>
        </w:rPr>
        <w:t>-003.</w:t>
      </w:r>
    </w:p>
    <w:p w14:paraId="785CBB28" w14:textId="799A2057" w:rsidR="00D820F9" w:rsidRDefault="00D820F9" w:rsidP="00941368">
      <w:pPr>
        <w:numPr>
          <w:ilvl w:val="0"/>
          <w:numId w:val="20"/>
        </w:numPr>
        <w:spacing w:line="360" w:lineRule="auto"/>
        <w:rPr>
          <w:iCs/>
        </w:rPr>
      </w:pPr>
      <w:bookmarkStart w:id="13" w:name="_Hlk64127443"/>
      <w:r w:rsidRPr="006B6618">
        <w:t>Решение</w:t>
      </w:r>
      <w:r w:rsidRPr="006B6618">
        <w:rPr>
          <w:spacing w:val="1"/>
        </w:rPr>
        <w:t xml:space="preserve"> </w:t>
      </w:r>
      <w:r w:rsidRPr="006B6618">
        <w:t>по</w:t>
      </w:r>
      <w:r w:rsidRPr="006B6618">
        <w:rPr>
          <w:spacing w:val="1"/>
        </w:rPr>
        <w:t xml:space="preserve"> </w:t>
      </w:r>
      <w:r w:rsidRPr="006B6618">
        <w:t>сертификации</w:t>
      </w:r>
      <w:r w:rsidRPr="006B6618">
        <w:rPr>
          <w:spacing w:val="1"/>
        </w:rPr>
        <w:t xml:space="preserve"> </w:t>
      </w:r>
      <w:r w:rsidRPr="006B6618">
        <w:t>принимается</w:t>
      </w:r>
      <w:r w:rsidRPr="006B6618">
        <w:rPr>
          <w:spacing w:val="1"/>
        </w:rPr>
        <w:t xml:space="preserve"> </w:t>
      </w:r>
      <w:r w:rsidR="00E85DE9">
        <w:rPr>
          <w:spacing w:val="1"/>
        </w:rPr>
        <w:t xml:space="preserve">руководителем ОПС или его назначенной </w:t>
      </w:r>
      <w:r w:rsidRPr="006B6618">
        <w:t>лицом,</w:t>
      </w:r>
      <w:r w:rsidRPr="006B6618">
        <w:rPr>
          <w:spacing w:val="1"/>
        </w:rPr>
        <w:t xml:space="preserve"> </w:t>
      </w:r>
      <w:r w:rsidRPr="006B6618">
        <w:t>которое</w:t>
      </w:r>
      <w:r w:rsidRPr="006B6618">
        <w:rPr>
          <w:spacing w:val="1"/>
        </w:rPr>
        <w:t xml:space="preserve"> </w:t>
      </w:r>
      <w:r w:rsidRPr="006B6618">
        <w:t>не</w:t>
      </w:r>
      <w:r w:rsidRPr="006B6618">
        <w:rPr>
          <w:spacing w:val="1"/>
        </w:rPr>
        <w:t xml:space="preserve"> </w:t>
      </w:r>
      <w:r w:rsidRPr="006B6618">
        <w:t>принимало</w:t>
      </w:r>
      <w:r w:rsidRPr="006B6618">
        <w:rPr>
          <w:spacing w:val="-57"/>
        </w:rPr>
        <w:t xml:space="preserve"> </w:t>
      </w:r>
      <w:r w:rsidRPr="006B6618">
        <w:t>участия</w:t>
      </w:r>
      <w:r w:rsidRPr="006B6618">
        <w:rPr>
          <w:spacing w:val="1"/>
        </w:rPr>
        <w:t xml:space="preserve"> </w:t>
      </w:r>
      <w:r w:rsidRPr="006B6618">
        <w:t>в</w:t>
      </w:r>
      <w:r w:rsidRPr="006B6618">
        <w:rPr>
          <w:spacing w:val="1"/>
        </w:rPr>
        <w:t xml:space="preserve"> </w:t>
      </w:r>
      <w:r w:rsidRPr="006B6618">
        <w:t>процессе</w:t>
      </w:r>
      <w:r w:rsidRPr="006B6618">
        <w:rPr>
          <w:spacing w:val="1"/>
        </w:rPr>
        <w:t xml:space="preserve"> </w:t>
      </w:r>
      <w:r w:rsidRPr="006B6618">
        <w:t>оценивания</w:t>
      </w:r>
      <w:r w:rsidRPr="006B6618">
        <w:rPr>
          <w:spacing w:val="1"/>
        </w:rPr>
        <w:t xml:space="preserve"> </w:t>
      </w:r>
      <w:r w:rsidRPr="006B6618">
        <w:t>производства</w:t>
      </w:r>
      <w:r w:rsidRPr="006B6618">
        <w:rPr>
          <w:spacing w:val="1"/>
        </w:rPr>
        <w:t xml:space="preserve"> </w:t>
      </w:r>
      <w:r w:rsidRPr="006B6618">
        <w:t>органической</w:t>
      </w:r>
      <w:r w:rsidRPr="006B6618">
        <w:rPr>
          <w:spacing w:val="1"/>
        </w:rPr>
        <w:t xml:space="preserve"> </w:t>
      </w:r>
      <w:r w:rsidRPr="006B6618">
        <w:t>продукции</w:t>
      </w:r>
      <w:r w:rsidRPr="006B6618">
        <w:rPr>
          <w:spacing w:val="1"/>
        </w:rPr>
        <w:t xml:space="preserve"> </w:t>
      </w:r>
      <w:r w:rsidRPr="006B6618">
        <w:t>и/или</w:t>
      </w:r>
      <w:r w:rsidRPr="006B6618">
        <w:rPr>
          <w:spacing w:val="1"/>
        </w:rPr>
        <w:t xml:space="preserve"> </w:t>
      </w:r>
      <w:r w:rsidR="00E85DE9">
        <w:rPr>
          <w:spacing w:val="1"/>
        </w:rPr>
        <w:t xml:space="preserve">переработки </w:t>
      </w:r>
      <w:r w:rsidRPr="006B6618">
        <w:t>органической</w:t>
      </w:r>
      <w:r w:rsidRPr="006B6618">
        <w:rPr>
          <w:spacing w:val="1"/>
        </w:rPr>
        <w:t xml:space="preserve"> </w:t>
      </w:r>
      <w:r w:rsidRPr="006B6618">
        <w:t>продукции,</w:t>
      </w:r>
      <w:r w:rsidRPr="006B6618">
        <w:rPr>
          <w:spacing w:val="-8"/>
        </w:rPr>
        <w:t xml:space="preserve"> </w:t>
      </w:r>
      <w:r w:rsidRPr="006B6618">
        <w:t>являются</w:t>
      </w:r>
      <w:r w:rsidRPr="006B6618">
        <w:rPr>
          <w:spacing w:val="-5"/>
        </w:rPr>
        <w:t xml:space="preserve"> </w:t>
      </w:r>
      <w:r w:rsidRPr="006B6618">
        <w:t>объективными</w:t>
      </w:r>
      <w:r w:rsidRPr="006B6618">
        <w:rPr>
          <w:spacing w:val="-6"/>
        </w:rPr>
        <w:t xml:space="preserve"> </w:t>
      </w:r>
      <w:r w:rsidRPr="006B6618">
        <w:t>и</w:t>
      </w:r>
      <w:r w:rsidRPr="006B6618">
        <w:rPr>
          <w:spacing w:val="-6"/>
        </w:rPr>
        <w:t xml:space="preserve"> </w:t>
      </w:r>
      <w:r w:rsidRPr="006B6618">
        <w:t>прозрачными</w:t>
      </w:r>
      <w:r w:rsidR="002722FA">
        <w:t>.</w:t>
      </w:r>
    </w:p>
    <w:p w14:paraId="2D57D870" w14:textId="29849353" w:rsidR="00B058C0" w:rsidRPr="00CB3782" w:rsidRDefault="00E85DE9" w:rsidP="00941368">
      <w:pPr>
        <w:numPr>
          <w:ilvl w:val="0"/>
          <w:numId w:val="20"/>
        </w:numPr>
        <w:spacing w:line="360" w:lineRule="auto"/>
        <w:rPr>
          <w:iCs/>
        </w:rPr>
      </w:pPr>
      <w:r>
        <w:rPr>
          <w:iCs/>
        </w:rPr>
        <w:t>Э</w:t>
      </w:r>
      <w:r w:rsidR="00B058C0" w:rsidRPr="00CB3782">
        <w:rPr>
          <w:iCs/>
        </w:rPr>
        <w:t>ксперт</w:t>
      </w:r>
      <w:r>
        <w:rPr>
          <w:iCs/>
        </w:rPr>
        <w:t>-аудитор</w:t>
      </w:r>
      <w:r w:rsidR="00B058C0" w:rsidRPr="00CB3782">
        <w:rPr>
          <w:iCs/>
        </w:rPr>
        <w:t xml:space="preserve"> оформляет дело</w:t>
      </w:r>
      <w:r>
        <w:rPr>
          <w:iCs/>
        </w:rPr>
        <w:t xml:space="preserve"> оператора</w:t>
      </w:r>
      <w:r w:rsidR="00B058C0" w:rsidRPr="00CB3782">
        <w:rPr>
          <w:iCs/>
        </w:rPr>
        <w:t xml:space="preserve"> и хранит в секторе и в электронном виде в соответствии с процедурой контроля документо</w:t>
      </w:r>
      <w:r w:rsidR="00B058C0" w:rsidRPr="00046FF0">
        <w:rPr>
          <w:i/>
          <w:color w:val="007BB8"/>
        </w:rPr>
        <w:t xml:space="preserve">в </w:t>
      </w:r>
      <w:r w:rsidRPr="00046FF0">
        <w:rPr>
          <w:i/>
          <w:color w:val="007BB8"/>
        </w:rPr>
        <w:t xml:space="preserve">«Процедура управление документами </w:t>
      </w:r>
      <w:proofErr w:type="gramStart"/>
      <w:r w:rsidRPr="00046FF0">
        <w:rPr>
          <w:i/>
          <w:color w:val="007BB8"/>
        </w:rPr>
        <w:t>и</w:t>
      </w:r>
      <w:proofErr w:type="gramEnd"/>
      <w:r w:rsidRPr="00046FF0">
        <w:rPr>
          <w:i/>
          <w:color w:val="007BB8"/>
        </w:rPr>
        <w:t xml:space="preserve"> а записями»</w:t>
      </w:r>
      <w:r w:rsidR="00046FF0" w:rsidRPr="00046FF0">
        <w:rPr>
          <w:i/>
          <w:color w:val="007BB8"/>
        </w:rPr>
        <w:t xml:space="preserve"> STC-R-KS-001.</w:t>
      </w:r>
      <w:r w:rsidR="00046FF0" w:rsidRPr="00046FF0">
        <w:rPr>
          <w:iCs/>
        </w:rPr>
        <w:t>1</w:t>
      </w:r>
      <w:r w:rsidR="00B058C0" w:rsidRPr="00CB3782">
        <w:rPr>
          <w:iCs/>
        </w:rPr>
        <w:t>.</w:t>
      </w:r>
    </w:p>
    <w:bookmarkEnd w:id="13"/>
    <w:p w14:paraId="1E171E0D" w14:textId="1FC99057" w:rsidR="00B058C0" w:rsidRPr="00CB3782" w:rsidRDefault="00B058C0" w:rsidP="00941368">
      <w:pPr>
        <w:numPr>
          <w:ilvl w:val="0"/>
          <w:numId w:val="20"/>
        </w:numPr>
        <w:spacing w:line="360" w:lineRule="auto"/>
        <w:rPr>
          <w:iCs/>
        </w:rPr>
      </w:pPr>
      <w:r w:rsidRPr="00CB3782">
        <w:rPr>
          <w:iCs/>
        </w:rPr>
        <w:t>Если получено заявление от оператора о расширении, сужении сферы сертификации, получении разрешений, применяются соответствующ</w:t>
      </w:r>
      <w:r w:rsidR="002B6E0E">
        <w:rPr>
          <w:iCs/>
        </w:rPr>
        <w:t>ая</w:t>
      </w:r>
      <w:r w:rsidRPr="00CB3782">
        <w:rPr>
          <w:iCs/>
        </w:rPr>
        <w:t xml:space="preserve"> процедур</w:t>
      </w:r>
      <w:r w:rsidR="002B6E0E">
        <w:rPr>
          <w:iCs/>
        </w:rPr>
        <w:t>а</w:t>
      </w:r>
      <w:r w:rsidRPr="00CB3782">
        <w:rPr>
          <w:iCs/>
        </w:rPr>
        <w:t xml:space="preserve"> </w:t>
      </w:r>
      <w:r w:rsidR="00046FF0">
        <w:rPr>
          <w:iCs/>
        </w:rPr>
        <w:t>«</w:t>
      </w:r>
      <w:proofErr w:type="gramStart"/>
      <w:r w:rsidR="00046FF0" w:rsidRPr="00046FF0">
        <w:rPr>
          <w:iCs/>
        </w:rPr>
        <w:t>Процедура  расширения</w:t>
      </w:r>
      <w:proofErr w:type="gramEnd"/>
      <w:r w:rsidR="00046FF0" w:rsidRPr="00046FF0">
        <w:rPr>
          <w:iCs/>
        </w:rPr>
        <w:t xml:space="preserve"> или сужения сферы</w:t>
      </w:r>
      <w:r w:rsidR="00046FF0">
        <w:rPr>
          <w:iCs/>
        </w:rPr>
        <w:t xml:space="preserve">» </w:t>
      </w:r>
      <w:r w:rsidRPr="00CB3782">
        <w:rPr>
          <w:iCs/>
        </w:rPr>
        <w:t>ANN-</w:t>
      </w:r>
      <w:r w:rsidR="00C23B15">
        <w:rPr>
          <w:iCs/>
          <w:lang w:val="lv-LV"/>
        </w:rPr>
        <w:t>I</w:t>
      </w:r>
      <w:r w:rsidRPr="00CB3782">
        <w:rPr>
          <w:iCs/>
        </w:rPr>
        <w:t>-</w:t>
      </w:r>
      <w:r w:rsidR="002B6E0E">
        <w:rPr>
          <w:iCs/>
          <w:lang w:val="lv-LV"/>
        </w:rPr>
        <w:t>KZ</w:t>
      </w:r>
      <w:r w:rsidRPr="00CB3782">
        <w:rPr>
          <w:iCs/>
        </w:rPr>
        <w:t>-002.</w:t>
      </w:r>
    </w:p>
    <w:p w14:paraId="77E898A2" w14:textId="5F5DC770" w:rsidR="00B058C0" w:rsidRPr="00046FF0" w:rsidRDefault="00BB6176" w:rsidP="00046FF0">
      <w:pPr>
        <w:pStyle w:val="ListParagraph"/>
        <w:numPr>
          <w:ilvl w:val="0"/>
          <w:numId w:val="20"/>
        </w:numPr>
        <w:spacing w:line="360" w:lineRule="auto"/>
        <w:rPr>
          <w:i/>
          <w:color w:val="007BB8"/>
        </w:rPr>
      </w:pPr>
      <w:r w:rsidRPr="00046FF0">
        <w:rPr>
          <w:iCs/>
        </w:rPr>
        <w:t xml:space="preserve">Руководитель </w:t>
      </w:r>
      <w:r w:rsidR="00046FF0" w:rsidRPr="00046FF0">
        <w:rPr>
          <w:iCs/>
        </w:rPr>
        <w:t>ОПС</w:t>
      </w:r>
      <w:r w:rsidRPr="00046FF0">
        <w:rPr>
          <w:iCs/>
        </w:rPr>
        <w:t>, учитывая оценку риска на предприятии, нормативную документацию и разработанны</w:t>
      </w:r>
      <w:r w:rsidR="000B6A53" w:rsidRPr="00046FF0">
        <w:rPr>
          <w:iCs/>
        </w:rPr>
        <w:t>е</w:t>
      </w:r>
      <w:r w:rsidRPr="00046FF0">
        <w:rPr>
          <w:iCs/>
        </w:rPr>
        <w:t xml:space="preserve"> инструкции о применении особых отступлений, координирует планирование проверок для очередных и внеочередных проверок на очередной год</w:t>
      </w:r>
      <w:r w:rsidR="00046FF0" w:rsidRPr="00046FF0">
        <w:rPr>
          <w:iCs/>
        </w:rPr>
        <w:t xml:space="preserve"> из База данных Оператор</w:t>
      </w:r>
      <w:r w:rsidR="00046FF0">
        <w:rPr>
          <w:iCs/>
        </w:rPr>
        <w:t xml:space="preserve"> </w:t>
      </w:r>
      <w:r w:rsidR="00046FF0" w:rsidRPr="00046FF0">
        <w:rPr>
          <w:iCs/>
        </w:rPr>
        <w:t>STC-F-KZ-011</w:t>
      </w:r>
      <w:r w:rsidR="00046FF0">
        <w:rPr>
          <w:iCs/>
        </w:rPr>
        <w:t xml:space="preserve">, смотреть </w:t>
      </w:r>
      <w:r w:rsidR="00046FF0" w:rsidRPr="00046FF0">
        <w:rPr>
          <w:i/>
          <w:color w:val="007BB8"/>
        </w:rPr>
        <w:t>приложении Б</w:t>
      </w:r>
    </w:p>
    <w:p w14:paraId="45A1F1C4" w14:textId="563E4AED" w:rsidR="00B058C0" w:rsidRPr="00CB3782" w:rsidRDefault="00B058C0" w:rsidP="00941368">
      <w:pPr>
        <w:numPr>
          <w:ilvl w:val="0"/>
          <w:numId w:val="20"/>
        </w:numPr>
        <w:spacing w:line="360" w:lineRule="auto"/>
        <w:rPr>
          <w:iCs/>
        </w:rPr>
      </w:pPr>
      <w:r w:rsidRPr="00CB3782">
        <w:rPr>
          <w:iCs/>
        </w:rPr>
        <w:t xml:space="preserve">Если получено заявление от оператора о желании перейти от STC в другое учреждение, </w:t>
      </w:r>
      <w:r w:rsidR="00371C05" w:rsidRPr="00CB3782">
        <w:rPr>
          <w:iCs/>
        </w:rPr>
        <w:t xml:space="preserve">Руководитель </w:t>
      </w:r>
      <w:r w:rsidR="00046FF0">
        <w:rPr>
          <w:iCs/>
        </w:rPr>
        <w:t>ОПС</w:t>
      </w:r>
      <w:r w:rsidR="00371C05" w:rsidRPr="00CB3782">
        <w:rPr>
          <w:iCs/>
        </w:rPr>
        <w:t xml:space="preserve"> </w:t>
      </w:r>
      <w:r w:rsidR="00046FF0" w:rsidRPr="00CB3782">
        <w:rPr>
          <w:iCs/>
        </w:rPr>
        <w:t>рассматр</w:t>
      </w:r>
      <w:r w:rsidR="00046FF0">
        <w:rPr>
          <w:iCs/>
        </w:rPr>
        <w:t>ивает</w:t>
      </w:r>
      <w:r w:rsidRPr="00CB3782">
        <w:rPr>
          <w:iCs/>
        </w:rPr>
        <w:t xml:space="preserve"> заявления и осуществления действий в соответствии с процедурой </w:t>
      </w:r>
      <w:r w:rsidR="00046FF0">
        <w:rPr>
          <w:iCs/>
        </w:rPr>
        <w:t>«</w:t>
      </w:r>
      <w:r w:rsidR="00046FF0" w:rsidRPr="00046FF0">
        <w:rPr>
          <w:iCs/>
        </w:rPr>
        <w:t xml:space="preserve">Процедура перехода оператора из другой </w:t>
      </w:r>
      <w:proofErr w:type="gramStart"/>
      <w:r w:rsidR="00046FF0" w:rsidRPr="00046FF0">
        <w:rPr>
          <w:iCs/>
        </w:rPr>
        <w:t>сертифицирующей  институций</w:t>
      </w:r>
      <w:proofErr w:type="gramEnd"/>
      <w:r w:rsidR="00046FF0">
        <w:rPr>
          <w:iCs/>
        </w:rPr>
        <w:t xml:space="preserve">» </w:t>
      </w:r>
      <w:r w:rsidRPr="00CB3782">
        <w:rPr>
          <w:iCs/>
        </w:rPr>
        <w:t>схемой ANN-</w:t>
      </w:r>
      <w:r w:rsidR="00F9147A">
        <w:rPr>
          <w:iCs/>
          <w:lang w:val="en-GB"/>
        </w:rPr>
        <w:t>I</w:t>
      </w:r>
      <w:r w:rsidRPr="00CB3782">
        <w:rPr>
          <w:iCs/>
        </w:rPr>
        <w:t>-</w:t>
      </w:r>
      <w:r w:rsidR="00371C05">
        <w:rPr>
          <w:iCs/>
          <w:lang w:val="lv-LV"/>
        </w:rPr>
        <w:t>KZ</w:t>
      </w:r>
      <w:r w:rsidRPr="00CB3782">
        <w:rPr>
          <w:iCs/>
        </w:rPr>
        <w:t>-00</w:t>
      </w:r>
      <w:r w:rsidR="0031760E">
        <w:rPr>
          <w:iCs/>
        </w:rPr>
        <w:t>9</w:t>
      </w:r>
      <w:r w:rsidRPr="00CB3782">
        <w:rPr>
          <w:iCs/>
        </w:rPr>
        <w:t xml:space="preserve"> I</w:t>
      </w:r>
      <w:r w:rsidR="00CB3E84">
        <w:rPr>
          <w:iCs/>
          <w:lang w:val="en-GB"/>
        </w:rPr>
        <w:t>I</w:t>
      </w:r>
      <w:r w:rsidRPr="00CB3782">
        <w:rPr>
          <w:iCs/>
        </w:rPr>
        <w:t>).</w:t>
      </w:r>
    </w:p>
    <w:p w14:paraId="70C4D241" w14:textId="5A942491" w:rsidR="00B058C0" w:rsidRDefault="005916AD" w:rsidP="005916AD">
      <w:pPr>
        <w:spacing w:line="360" w:lineRule="auto"/>
        <w:jc w:val="right"/>
        <w:rPr>
          <w:i/>
          <w:color w:val="007BB8"/>
        </w:rPr>
      </w:pPr>
      <w:r>
        <w:rPr>
          <w:i/>
          <w:color w:val="007BB8"/>
        </w:rPr>
        <w:t>приложении А</w: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540"/>
        <w:gridCol w:w="1380"/>
        <w:gridCol w:w="1565"/>
        <w:gridCol w:w="820"/>
        <w:gridCol w:w="1820"/>
        <w:gridCol w:w="4365"/>
      </w:tblGrid>
      <w:tr w:rsidR="005916AD" w:rsidRPr="005916AD" w14:paraId="786383C9" w14:textId="77777777" w:rsidTr="005916AD">
        <w:trPr>
          <w:trHeight w:val="290"/>
          <w:jc w:val="center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CA786" w14:textId="77777777" w:rsidR="005916AD" w:rsidRPr="005916AD" w:rsidRDefault="005916AD" w:rsidP="005916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5916AD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Регистр</w:t>
            </w:r>
            <w:proofErr w:type="spellEnd"/>
            <w:r w:rsidRPr="005916AD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5916AD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контрактов</w:t>
            </w:r>
            <w:proofErr w:type="spellEnd"/>
            <w:r w:rsidRPr="005916AD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5916AD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по</w:t>
            </w:r>
            <w:proofErr w:type="spellEnd"/>
            <w:r w:rsidRPr="005916AD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5916AD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сертификации</w:t>
            </w:r>
            <w:proofErr w:type="spellEnd"/>
          </w:p>
        </w:tc>
      </w:tr>
      <w:tr w:rsidR="005916AD" w:rsidRPr="005916AD" w14:paraId="7E39EC9D" w14:textId="77777777" w:rsidTr="005916AD">
        <w:trPr>
          <w:trHeight w:val="105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bottom"/>
            <w:hideMark/>
          </w:tcPr>
          <w:p w14:paraId="1CC3BA7F" w14:textId="77777777" w:rsidR="005916AD" w:rsidRPr="005916AD" w:rsidRDefault="005916AD" w:rsidP="005916AD">
            <w:pPr>
              <w:jc w:val="center"/>
              <w:rPr>
                <w:b/>
                <w:bCs/>
                <w:color w:val="000000"/>
                <w:sz w:val="20"/>
                <w:lang w:val="lv-LV" w:eastAsia="lv-LV"/>
              </w:rPr>
            </w:pPr>
            <w:r w:rsidRPr="005916AD">
              <w:rPr>
                <w:b/>
                <w:bCs/>
                <w:color w:val="000000"/>
                <w:sz w:val="20"/>
                <w:lang w:val="lv-LV" w:eastAsia="lv-LV"/>
              </w:rPr>
              <w:t>№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bottom"/>
            <w:hideMark/>
          </w:tcPr>
          <w:p w14:paraId="1BD65303" w14:textId="77777777" w:rsidR="005916AD" w:rsidRPr="005916AD" w:rsidRDefault="005916AD" w:rsidP="005916AD">
            <w:pPr>
              <w:jc w:val="center"/>
              <w:rPr>
                <w:b/>
                <w:bCs/>
                <w:color w:val="000000"/>
                <w:sz w:val="20"/>
                <w:lang w:val="lv-LV" w:eastAsia="lv-LV"/>
              </w:rPr>
            </w:pPr>
            <w:proofErr w:type="spellStart"/>
            <w:r w:rsidRPr="005916AD">
              <w:rPr>
                <w:b/>
                <w:bCs/>
                <w:color w:val="000000"/>
                <w:sz w:val="20"/>
                <w:lang w:val="lv-LV" w:eastAsia="lv-LV"/>
              </w:rPr>
              <w:t>Дата</w:t>
            </w:r>
            <w:proofErr w:type="spellEnd"/>
            <w:r w:rsidRPr="005916AD">
              <w:rPr>
                <w:b/>
                <w:bCs/>
                <w:color w:val="000000"/>
                <w:sz w:val="20"/>
                <w:lang w:val="lv-LV" w:eastAsia="lv-LV"/>
              </w:rPr>
              <w:t xml:space="preserve"> </w:t>
            </w:r>
            <w:proofErr w:type="spellStart"/>
            <w:r w:rsidRPr="005916AD">
              <w:rPr>
                <w:b/>
                <w:bCs/>
                <w:color w:val="000000"/>
                <w:sz w:val="20"/>
                <w:lang w:val="lv-LV" w:eastAsia="lv-LV"/>
              </w:rPr>
              <w:t>контракта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bottom"/>
            <w:hideMark/>
          </w:tcPr>
          <w:p w14:paraId="083B4866" w14:textId="77777777" w:rsidR="005916AD" w:rsidRPr="005916AD" w:rsidRDefault="005916AD" w:rsidP="005916AD">
            <w:pPr>
              <w:jc w:val="center"/>
              <w:rPr>
                <w:b/>
                <w:bCs/>
                <w:color w:val="000000"/>
                <w:sz w:val="20"/>
                <w:lang w:val="lv-LV" w:eastAsia="lv-LV"/>
              </w:rPr>
            </w:pPr>
            <w:r w:rsidRPr="005916AD">
              <w:rPr>
                <w:b/>
                <w:bCs/>
                <w:color w:val="000000"/>
                <w:sz w:val="20"/>
                <w:lang w:val="lv-LV" w:eastAsia="lv-LV"/>
              </w:rPr>
              <w:t xml:space="preserve">№ </w:t>
            </w:r>
            <w:proofErr w:type="spellStart"/>
            <w:r w:rsidRPr="005916AD">
              <w:rPr>
                <w:b/>
                <w:bCs/>
                <w:color w:val="000000"/>
                <w:sz w:val="20"/>
                <w:lang w:val="lv-LV" w:eastAsia="lv-LV"/>
              </w:rPr>
              <w:t>номенклатуры</w:t>
            </w:r>
            <w:proofErr w:type="spellEnd"/>
            <w:r w:rsidRPr="005916AD">
              <w:rPr>
                <w:b/>
                <w:bCs/>
                <w:color w:val="000000"/>
                <w:sz w:val="20"/>
                <w:lang w:val="lv-LV" w:eastAsia="lv-LV"/>
              </w:rPr>
              <w:t xml:space="preserve"> 5-2/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bottom"/>
            <w:hideMark/>
          </w:tcPr>
          <w:p w14:paraId="65552E45" w14:textId="77777777" w:rsidR="005916AD" w:rsidRPr="005916AD" w:rsidRDefault="005916AD" w:rsidP="005916AD">
            <w:pPr>
              <w:jc w:val="center"/>
              <w:rPr>
                <w:b/>
                <w:bCs/>
                <w:color w:val="000000"/>
                <w:sz w:val="20"/>
                <w:lang w:val="lv-LV" w:eastAsia="lv-LV"/>
              </w:rPr>
            </w:pPr>
            <w:r w:rsidRPr="005916AD">
              <w:rPr>
                <w:b/>
                <w:bCs/>
                <w:color w:val="000000"/>
                <w:sz w:val="20"/>
                <w:lang w:val="lv-LV" w:eastAsia="lv-LV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bottom"/>
            <w:hideMark/>
          </w:tcPr>
          <w:p w14:paraId="0FDCF645" w14:textId="77777777" w:rsidR="005916AD" w:rsidRPr="005916AD" w:rsidRDefault="005916AD" w:rsidP="005916AD">
            <w:pPr>
              <w:jc w:val="center"/>
              <w:rPr>
                <w:b/>
                <w:bCs/>
                <w:color w:val="000000"/>
                <w:sz w:val="20"/>
                <w:lang w:val="lv-LV" w:eastAsia="lv-LV"/>
              </w:rPr>
            </w:pPr>
            <w:r w:rsidRPr="005916AD">
              <w:rPr>
                <w:b/>
                <w:bCs/>
                <w:color w:val="000000"/>
                <w:sz w:val="20"/>
                <w:lang w:val="lv-LV" w:eastAsia="lv-LV"/>
              </w:rPr>
              <w:t xml:space="preserve">№ </w:t>
            </w:r>
            <w:proofErr w:type="spellStart"/>
            <w:r w:rsidRPr="005916AD">
              <w:rPr>
                <w:b/>
                <w:bCs/>
                <w:color w:val="000000"/>
                <w:sz w:val="20"/>
                <w:lang w:val="lv-LV" w:eastAsia="lv-LV"/>
              </w:rPr>
              <w:t>опретора</w:t>
            </w:r>
            <w:proofErr w:type="spellEnd"/>
            <w:r w:rsidRPr="005916AD">
              <w:rPr>
                <w:b/>
                <w:bCs/>
                <w:color w:val="000000"/>
                <w:sz w:val="20"/>
                <w:lang w:val="lv-LV" w:eastAsia="lv-LV"/>
              </w:rPr>
              <w:t xml:space="preserve"> СТЦ 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bottom"/>
            <w:hideMark/>
          </w:tcPr>
          <w:p w14:paraId="2AE06971" w14:textId="77777777" w:rsidR="005916AD" w:rsidRPr="005916AD" w:rsidRDefault="005916AD" w:rsidP="005916AD">
            <w:pPr>
              <w:jc w:val="center"/>
              <w:rPr>
                <w:b/>
                <w:bCs/>
                <w:color w:val="000000"/>
                <w:sz w:val="20"/>
                <w:lang w:val="lv-LV" w:eastAsia="lv-LV"/>
              </w:rPr>
            </w:pPr>
            <w:proofErr w:type="spellStart"/>
            <w:r w:rsidRPr="005916AD">
              <w:rPr>
                <w:b/>
                <w:bCs/>
                <w:color w:val="000000"/>
                <w:sz w:val="20"/>
                <w:lang w:val="lv-LV" w:eastAsia="lv-LV"/>
              </w:rPr>
              <w:t>Наименование</w:t>
            </w:r>
            <w:proofErr w:type="spellEnd"/>
            <w:r w:rsidRPr="005916AD">
              <w:rPr>
                <w:b/>
                <w:bCs/>
                <w:color w:val="000000"/>
                <w:sz w:val="20"/>
                <w:lang w:val="lv-LV" w:eastAsia="lv-LV"/>
              </w:rPr>
              <w:t xml:space="preserve"> </w:t>
            </w:r>
            <w:proofErr w:type="spellStart"/>
            <w:r w:rsidRPr="005916AD">
              <w:rPr>
                <w:b/>
                <w:bCs/>
                <w:color w:val="000000"/>
                <w:sz w:val="20"/>
                <w:lang w:val="lv-LV" w:eastAsia="lv-LV"/>
              </w:rPr>
              <w:t>опретора</w:t>
            </w:r>
            <w:proofErr w:type="spellEnd"/>
          </w:p>
        </w:tc>
      </w:tr>
    </w:tbl>
    <w:p w14:paraId="2F5AA0D0" w14:textId="77777777" w:rsidR="005916AD" w:rsidRPr="00CB3782" w:rsidRDefault="005916AD" w:rsidP="005916AD">
      <w:pPr>
        <w:spacing w:line="360" w:lineRule="auto"/>
        <w:jc w:val="right"/>
        <w:rPr>
          <w:iCs/>
        </w:rPr>
      </w:pPr>
    </w:p>
    <w:p w14:paraId="7DA6C661" w14:textId="0A0D38F9" w:rsidR="00046FF0" w:rsidRDefault="00046FF0" w:rsidP="00046FF0">
      <w:pPr>
        <w:spacing w:line="360" w:lineRule="auto"/>
        <w:jc w:val="right"/>
        <w:rPr>
          <w:i/>
          <w:color w:val="007BB8"/>
        </w:rPr>
      </w:pPr>
      <w:r>
        <w:rPr>
          <w:i/>
          <w:color w:val="007BB8"/>
        </w:rPr>
        <w:t>приложении Б</w:t>
      </w:r>
    </w:p>
    <w:p w14:paraId="5A8645F5" w14:textId="0BC7E298" w:rsidR="00046FF0" w:rsidRDefault="00046FF0" w:rsidP="00046FF0">
      <w:pPr>
        <w:spacing w:line="360" w:lineRule="auto"/>
        <w:jc w:val="center"/>
        <w:rPr>
          <w:i/>
          <w:color w:val="007BB8"/>
        </w:rPr>
      </w:pPr>
      <w:r w:rsidRPr="00046FF0">
        <w:rPr>
          <w:i/>
          <w:color w:val="007BB8"/>
        </w:rPr>
        <w:t>База да</w:t>
      </w:r>
      <w:r>
        <w:rPr>
          <w:i/>
          <w:color w:val="007BB8"/>
        </w:rPr>
        <w:t>н</w:t>
      </w:r>
      <w:r w:rsidRPr="00046FF0">
        <w:rPr>
          <w:i/>
          <w:color w:val="007BB8"/>
        </w:rPr>
        <w:t>ных Оператор</w:t>
      </w:r>
    </w:p>
    <w:p w14:paraId="1548AA51" w14:textId="584CB853" w:rsidR="00046FF0" w:rsidRDefault="00046FF0" w:rsidP="00046FF0">
      <w:pPr>
        <w:spacing w:line="360" w:lineRule="auto"/>
        <w:jc w:val="center"/>
        <w:rPr>
          <w:i/>
          <w:color w:val="007BB8"/>
        </w:rPr>
      </w:pPr>
      <w:r w:rsidRPr="00046FF0">
        <w:rPr>
          <w:noProof/>
        </w:rPr>
        <w:drawing>
          <wp:inline distT="0" distB="0" distL="0" distR="0" wp14:anchorId="28CF664E" wp14:editId="7C55F2DC">
            <wp:extent cx="6312535" cy="559551"/>
            <wp:effectExtent l="0" t="0" r="0" b="0"/>
            <wp:docPr id="292735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483" cy="56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2F096" w14:textId="77777777" w:rsidR="00B058C0" w:rsidRPr="00CB3782" w:rsidRDefault="00B058C0" w:rsidP="00B058C0">
      <w:pPr>
        <w:jc w:val="both"/>
        <w:rPr>
          <w:iCs/>
        </w:rPr>
      </w:pPr>
    </w:p>
    <w:p w14:paraId="5237F5B7" w14:textId="77777777" w:rsidR="00B058C0" w:rsidRPr="00CB3782" w:rsidRDefault="00B058C0" w:rsidP="00B058C0">
      <w:pPr>
        <w:jc w:val="both"/>
        <w:rPr>
          <w:iCs/>
        </w:rPr>
      </w:pPr>
    </w:p>
    <w:p w14:paraId="47DA4B24" w14:textId="77777777" w:rsidR="00B058C0" w:rsidRPr="00CB3782" w:rsidRDefault="00B058C0" w:rsidP="00B058C0">
      <w:pPr>
        <w:jc w:val="both"/>
        <w:rPr>
          <w:iCs/>
        </w:rPr>
      </w:pPr>
      <w:bookmarkStart w:id="14" w:name="_Hlk184060741"/>
      <w:bookmarkStart w:id="15" w:name="_Hlk184227451"/>
    </w:p>
    <w:p w14:paraId="4D3908E0" w14:textId="77777777" w:rsidR="0064162F" w:rsidRPr="00862588" w:rsidRDefault="0064162F" w:rsidP="0064162F">
      <w:pPr>
        <w:spacing w:after="120"/>
        <w:jc w:val="center"/>
        <w:rPr>
          <w:b/>
        </w:rPr>
      </w:pPr>
      <w:bookmarkStart w:id="16" w:name="_Hlk183273116"/>
      <w:bookmarkStart w:id="17" w:name="_Hlk183239183"/>
      <w:bookmarkStart w:id="18" w:name="_Hlk183273827"/>
      <w:bookmarkStart w:id="19" w:name="_Hlk183272581"/>
      <w:bookmarkStart w:id="20" w:name="_Hlk183272294"/>
      <w:bookmarkStart w:id="21" w:name="_Hlk184158440"/>
      <w:bookmarkStart w:id="22" w:name="_Hlk183983899"/>
      <w:bookmarkStart w:id="23" w:name="_Hlk184054832"/>
      <w:r>
        <w:rPr>
          <w:b/>
        </w:rPr>
        <w:t>СВЯЗАННЫЕ ПРОЦЕДУРИ И БЛАНКИ ОПС</w:t>
      </w:r>
    </w:p>
    <w:tbl>
      <w:tblPr>
        <w:tblW w:w="9649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2"/>
        <w:gridCol w:w="1997"/>
      </w:tblGrid>
      <w:tr w:rsidR="0064162F" w:rsidRPr="00862588" w14:paraId="4342C05C" w14:textId="77777777" w:rsidTr="00F03D65">
        <w:trPr>
          <w:trHeight w:val="320"/>
        </w:trPr>
        <w:tc>
          <w:tcPr>
            <w:tcW w:w="7652" w:type="dxa"/>
          </w:tcPr>
          <w:p w14:paraId="20165B3C" w14:textId="77777777" w:rsidR="0064162F" w:rsidRPr="00CE19EE" w:rsidRDefault="0064162F" w:rsidP="00F03D65">
            <w:pPr>
              <w:spacing w:after="120"/>
              <w:jc w:val="center"/>
              <w:rPr>
                <w:b/>
                <w:bCs/>
              </w:rPr>
            </w:pPr>
            <w:bookmarkStart w:id="24" w:name="_Hlk183239354"/>
            <w:r w:rsidRPr="00CE19EE">
              <w:rPr>
                <w:b/>
                <w:bCs/>
              </w:rPr>
              <w:t>Наименование документы, формы</w:t>
            </w:r>
          </w:p>
        </w:tc>
        <w:tc>
          <w:tcPr>
            <w:tcW w:w="1997" w:type="dxa"/>
          </w:tcPr>
          <w:p w14:paraId="14B6C8D1" w14:textId="77777777" w:rsidR="0064162F" w:rsidRPr="00CE19EE" w:rsidRDefault="0064162F" w:rsidP="00F03D65">
            <w:pPr>
              <w:spacing w:after="120"/>
              <w:jc w:val="center"/>
              <w:rPr>
                <w:b/>
                <w:bCs/>
              </w:rPr>
            </w:pPr>
            <w:r w:rsidRPr="00CE19EE">
              <w:rPr>
                <w:b/>
                <w:bCs/>
              </w:rPr>
              <w:t>Обозначение   Идентификация формы</w:t>
            </w:r>
          </w:p>
        </w:tc>
      </w:tr>
      <w:bookmarkEnd w:id="16"/>
      <w:tr w:rsidR="0064162F" w:rsidRPr="00862588" w14:paraId="40435A10" w14:textId="77777777" w:rsidTr="00BA23CA">
        <w:trPr>
          <w:trHeight w:val="320"/>
        </w:trPr>
        <w:tc>
          <w:tcPr>
            <w:tcW w:w="7652" w:type="dxa"/>
            <w:vAlign w:val="bottom"/>
          </w:tcPr>
          <w:p w14:paraId="72DA595E" w14:textId="77D92043" w:rsidR="0064162F" w:rsidRPr="00EB4775" w:rsidRDefault="0064162F" w:rsidP="0064162F">
            <w:pPr>
              <w:spacing w:after="120"/>
              <w:rPr>
                <w:b/>
                <w:bCs/>
                <w:highlight w:val="yellow"/>
              </w:rPr>
            </w:pPr>
            <w:proofErr w:type="gramStart"/>
            <w:r>
              <w:rPr>
                <w:color w:val="000000"/>
              </w:rPr>
              <w:t>Процедура  расширения</w:t>
            </w:r>
            <w:proofErr w:type="gramEnd"/>
            <w:r>
              <w:rPr>
                <w:color w:val="000000"/>
              </w:rPr>
              <w:t xml:space="preserve"> или сужения сферы</w:t>
            </w:r>
          </w:p>
        </w:tc>
        <w:tc>
          <w:tcPr>
            <w:tcW w:w="1997" w:type="dxa"/>
            <w:vAlign w:val="bottom"/>
          </w:tcPr>
          <w:p w14:paraId="3DA36415" w14:textId="48533063" w:rsidR="0064162F" w:rsidRDefault="0064162F" w:rsidP="0064162F">
            <w:pPr>
              <w:spacing w:after="120"/>
            </w:pPr>
            <w:r>
              <w:rPr>
                <w:color w:val="000000"/>
              </w:rPr>
              <w:t>ANN-I-KZ-002</w:t>
            </w:r>
          </w:p>
        </w:tc>
      </w:tr>
      <w:tr w:rsidR="0064162F" w:rsidRPr="00862588" w14:paraId="3ED72EDD" w14:textId="77777777" w:rsidTr="00BA23CA">
        <w:trPr>
          <w:trHeight w:val="320"/>
        </w:trPr>
        <w:tc>
          <w:tcPr>
            <w:tcW w:w="7652" w:type="dxa"/>
            <w:vAlign w:val="center"/>
          </w:tcPr>
          <w:p w14:paraId="72E2E8E2" w14:textId="5FB7AB97" w:rsidR="0064162F" w:rsidRPr="00EB4775" w:rsidRDefault="0064162F" w:rsidP="0064162F">
            <w:pPr>
              <w:spacing w:after="120"/>
              <w:rPr>
                <w:highlight w:val="yellow"/>
              </w:rPr>
            </w:pPr>
            <w:r>
              <w:rPr>
                <w:color w:val="000000"/>
              </w:rPr>
              <w:t xml:space="preserve">Процедура принятия решений на предприятиях органического сельского хозяйства </w:t>
            </w:r>
          </w:p>
        </w:tc>
        <w:tc>
          <w:tcPr>
            <w:tcW w:w="1997" w:type="dxa"/>
            <w:vAlign w:val="bottom"/>
          </w:tcPr>
          <w:p w14:paraId="060D147A" w14:textId="3A741AB6" w:rsidR="0064162F" w:rsidRDefault="0064162F" w:rsidP="0064162F">
            <w:pPr>
              <w:spacing w:after="120"/>
            </w:pPr>
            <w:r>
              <w:rPr>
                <w:color w:val="000000"/>
              </w:rPr>
              <w:t>ANN-I-KZ-003</w:t>
            </w:r>
          </w:p>
        </w:tc>
      </w:tr>
      <w:tr w:rsidR="0064162F" w:rsidRPr="00862588" w14:paraId="75FE0CC2" w14:textId="77777777" w:rsidTr="00F03D65">
        <w:trPr>
          <w:trHeight w:val="320"/>
        </w:trPr>
        <w:tc>
          <w:tcPr>
            <w:tcW w:w="7652" w:type="dxa"/>
          </w:tcPr>
          <w:p w14:paraId="602DA402" w14:textId="7021B98B" w:rsidR="0064162F" w:rsidRPr="0064162F" w:rsidRDefault="0064162F" w:rsidP="0064162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Инструкция по взятию и отправке на лабораторные исследования образцов биологической сельскохозяйственной продукции и почвы </w:t>
            </w:r>
          </w:p>
        </w:tc>
        <w:tc>
          <w:tcPr>
            <w:tcW w:w="1997" w:type="dxa"/>
          </w:tcPr>
          <w:p w14:paraId="51F9C4C1" w14:textId="6FF96C3A" w:rsidR="0064162F" w:rsidRDefault="0064162F" w:rsidP="00F03D65">
            <w:pPr>
              <w:spacing w:after="120"/>
            </w:pPr>
            <w:r w:rsidRPr="0064162F">
              <w:t>ANN-I-KZ-006</w:t>
            </w:r>
          </w:p>
        </w:tc>
      </w:tr>
      <w:tr w:rsidR="00846C99" w:rsidRPr="00862588" w14:paraId="0996F4C9" w14:textId="77777777" w:rsidTr="00F03D65">
        <w:trPr>
          <w:trHeight w:val="320"/>
        </w:trPr>
        <w:tc>
          <w:tcPr>
            <w:tcW w:w="7652" w:type="dxa"/>
          </w:tcPr>
          <w:p w14:paraId="2D758F9D" w14:textId="6AED6CA2" w:rsidR="00846C99" w:rsidRDefault="00846C99" w:rsidP="0064162F">
            <w:pPr>
              <w:rPr>
                <w:color w:val="000000"/>
              </w:rPr>
            </w:pPr>
            <w:r w:rsidRPr="00846C99">
              <w:rPr>
                <w:color w:val="000000"/>
              </w:rPr>
              <w:t>Процедура в случае, если проверка соответствия предприятия не осуществляется по вине оператора</w:t>
            </w:r>
          </w:p>
        </w:tc>
        <w:tc>
          <w:tcPr>
            <w:tcW w:w="1997" w:type="dxa"/>
          </w:tcPr>
          <w:p w14:paraId="12134DA9" w14:textId="519D365B" w:rsidR="00846C99" w:rsidRPr="0064162F" w:rsidRDefault="00846C99" w:rsidP="00F03D65">
            <w:pPr>
              <w:spacing w:after="120"/>
            </w:pPr>
            <w:r w:rsidRPr="0064162F">
              <w:t>ANN-I-KZ-0</w:t>
            </w:r>
            <w:r>
              <w:t>10</w:t>
            </w:r>
          </w:p>
        </w:tc>
      </w:tr>
      <w:bookmarkEnd w:id="17"/>
      <w:bookmarkEnd w:id="24"/>
      <w:tr w:rsidR="0064162F" w:rsidRPr="00862588" w14:paraId="3F5B4022" w14:textId="77777777" w:rsidTr="00843A09">
        <w:trPr>
          <w:trHeight w:val="320"/>
        </w:trPr>
        <w:tc>
          <w:tcPr>
            <w:tcW w:w="7652" w:type="dxa"/>
            <w:vAlign w:val="bottom"/>
          </w:tcPr>
          <w:p w14:paraId="2E3C56DA" w14:textId="2FFF55D7" w:rsidR="0064162F" w:rsidRPr="00EB4775" w:rsidRDefault="0064162F" w:rsidP="0064162F">
            <w:pPr>
              <w:spacing w:after="120"/>
              <w:rPr>
                <w:highlight w:val="yellow"/>
              </w:rPr>
            </w:pPr>
            <w:r>
              <w:rPr>
                <w:color w:val="000000"/>
              </w:rPr>
              <w:t>ЗАЯВЛЕНИЕ О ВКЛЮЧЕНИИ ПРОИЗВОДСТВА</w:t>
            </w:r>
            <w:r>
              <w:rPr>
                <w:color w:val="000000"/>
              </w:rPr>
              <w:br/>
              <w:t>В СИСТЕМУ КОНТРОЛЯ ОРГАНИЧЕСКОГО СЕЛЬСКОГО ХОЗЯЙСТВА</w:t>
            </w:r>
          </w:p>
        </w:tc>
        <w:tc>
          <w:tcPr>
            <w:tcW w:w="1997" w:type="dxa"/>
            <w:vAlign w:val="bottom"/>
          </w:tcPr>
          <w:p w14:paraId="5BDCC415" w14:textId="5E53AEE4" w:rsidR="0064162F" w:rsidRDefault="0064162F" w:rsidP="0064162F">
            <w:pPr>
              <w:spacing w:after="120"/>
            </w:pPr>
            <w:r>
              <w:rPr>
                <w:color w:val="000000"/>
              </w:rPr>
              <w:t>ANN-KZ-F-051</w:t>
            </w:r>
          </w:p>
        </w:tc>
      </w:tr>
      <w:tr w:rsidR="0064162F" w:rsidRPr="00862588" w14:paraId="0C73EF37" w14:textId="77777777" w:rsidTr="00843A09">
        <w:trPr>
          <w:trHeight w:val="320"/>
        </w:trPr>
        <w:tc>
          <w:tcPr>
            <w:tcW w:w="7652" w:type="dxa"/>
            <w:vAlign w:val="bottom"/>
          </w:tcPr>
          <w:p w14:paraId="2AB81E69" w14:textId="718CE3E2" w:rsidR="0064162F" w:rsidRPr="00EB4775" w:rsidRDefault="0064162F" w:rsidP="0064162F">
            <w:pPr>
              <w:spacing w:after="120"/>
              <w:rPr>
                <w:highlight w:val="yellow"/>
              </w:rPr>
            </w:pPr>
            <w:r>
              <w:rPr>
                <w:color w:val="000000"/>
              </w:rPr>
              <w:t>ЗАЯВЛЕНИЕ О ВКЛЮЧЕНИИ ПЕРЕРАБОТКИ, ТОРГОВЛИ</w:t>
            </w:r>
            <w:r>
              <w:rPr>
                <w:color w:val="000000"/>
              </w:rPr>
              <w:br/>
              <w:t>В СИСТЕМУ КОНТРОЛЯ ОРГАНИЧЕСКОГО СЕЛЬСКОГО ХОЗЯЙСТВА</w:t>
            </w:r>
          </w:p>
        </w:tc>
        <w:tc>
          <w:tcPr>
            <w:tcW w:w="1997" w:type="dxa"/>
            <w:vAlign w:val="bottom"/>
          </w:tcPr>
          <w:p w14:paraId="7473759D" w14:textId="4B69598A" w:rsidR="0064162F" w:rsidRDefault="0064162F" w:rsidP="0064162F">
            <w:pPr>
              <w:spacing w:after="120"/>
            </w:pPr>
            <w:r>
              <w:rPr>
                <w:color w:val="000000"/>
              </w:rPr>
              <w:t>ANN-KZ-F-051.3</w:t>
            </w:r>
          </w:p>
        </w:tc>
      </w:tr>
      <w:bookmarkEnd w:id="14"/>
      <w:tr w:rsidR="0064162F" w:rsidRPr="00862588" w14:paraId="01DDD2F6" w14:textId="77777777" w:rsidTr="00843A09">
        <w:trPr>
          <w:trHeight w:val="320"/>
        </w:trPr>
        <w:tc>
          <w:tcPr>
            <w:tcW w:w="7652" w:type="dxa"/>
            <w:vAlign w:val="bottom"/>
          </w:tcPr>
          <w:p w14:paraId="56ACC91A" w14:textId="7420D2EE" w:rsidR="0064162F" w:rsidRPr="00EB4775" w:rsidRDefault="0064162F" w:rsidP="0064162F">
            <w:pPr>
              <w:spacing w:after="120"/>
              <w:rPr>
                <w:highlight w:val="yellow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997" w:type="dxa"/>
            <w:vAlign w:val="bottom"/>
          </w:tcPr>
          <w:p w14:paraId="3DABC628" w14:textId="239CCE83" w:rsidR="0064162F" w:rsidRDefault="0064162F" w:rsidP="0064162F">
            <w:pPr>
              <w:spacing w:after="120"/>
            </w:pPr>
            <w:r>
              <w:rPr>
                <w:color w:val="000000"/>
              </w:rPr>
              <w:t>ANN-KZ-F-053</w:t>
            </w:r>
          </w:p>
        </w:tc>
      </w:tr>
      <w:tr w:rsidR="0064162F" w:rsidRPr="00862588" w14:paraId="40DE0C86" w14:textId="77777777" w:rsidTr="00843A09">
        <w:trPr>
          <w:trHeight w:val="320"/>
        </w:trPr>
        <w:tc>
          <w:tcPr>
            <w:tcW w:w="7652" w:type="dxa"/>
            <w:vAlign w:val="bottom"/>
          </w:tcPr>
          <w:p w14:paraId="35F2E675" w14:textId="2A48F171" w:rsidR="0064162F" w:rsidRDefault="0064162F" w:rsidP="0064162F">
            <w:pPr>
              <w:spacing w:after="120"/>
            </w:pPr>
            <w:r>
              <w:rPr>
                <w:color w:val="000000"/>
              </w:rPr>
              <w:t xml:space="preserve">Контракт об оценке соответствия органического производства </w:t>
            </w:r>
          </w:p>
        </w:tc>
        <w:tc>
          <w:tcPr>
            <w:tcW w:w="1997" w:type="dxa"/>
            <w:vAlign w:val="bottom"/>
          </w:tcPr>
          <w:p w14:paraId="427FEE19" w14:textId="51AB4717" w:rsidR="0064162F" w:rsidRDefault="0064162F" w:rsidP="0064162F">
            <w:pPr>
              <w:spacing w:after="120"/>
            </w:pPr>
            <w:r>
              <w:rPr>
                <w:color w:val="000000"/>
              </w:rPr>
              <w:t>ANN-KZ-F-006</w:t>
            </w:r>
          </w:p>
        </w:tc>
      </w:tr>
      <w:tr w:rsidR="0064162F" w:rsidRPr="00862588" w14:paraId="0925DFBA" w14:textId="77777777" w:rsidTr="00843A09">
        <w:trPr>
          <w:trHeight w:val="320"/>
        </w:trPr>
        <w:tc>
          <w:tcPr>
            <w:tcW w:w="7652" w:type="dxa"/>
            <w:vAlign w:val="bottom"/>
          </w:tcPr>
          <w:p w14:paraId="2193498C" w14:textId="4B6354FE" w:rsidR="0064162F" w:rsidRDefault="0064162F" w:rsidP="0064162F">
            <w:pPr>
              <w:spacing w:after="120"/>
            </w:pPr>
            <w:r>
              <w:rPr>
                <w:color w:val="000000"/>
              </w:rPr>
              <w:t>План инспекций на год</w:t>
            </w:r>
          </w:p>
        </w:tc>
        <w:tc>
          <w:tcPr>
            <w:tcW w:w="1997" w:type="dxa"/>
            <w:vAlign w:val="bottom"/>
          </w:tcPr>
          <w:p w14:paraId="2A7943AC" w14:textId="32D30C7B" w:rsidR="0064162F" w:rsidRDefault="0064162F" w:rsidP="0064162F">
            <w:pPr>
              <w:spacing w:after="120"/>
            </w:pPr>
            <w:r>
              <w:rPr>
                <w:color w:val="000000"/>
              </w:rPr>
              <w:t>ANN-F-KZ-045.2</w:t>
            </w:r>
          </w:p>
        </w:tc>
      </w:tr>
      <w:tr w:rsidR="0064162F" w:rsidRPr="00862588" w14:paraId="5BA63859" w14:textId="77777777" w:rsidTr="00843A09">
        <w:trPr>
          <w:trHeight w:val="320"/>
        </w:trPr>
        <w:tc>
          <w:tcPr>
            <w:tcW w:w="7652" w:type="dxa"/>
            <w:vAlign w:val="bottom"/>
          </w:tcPr>
          <w:p w14:paraId="0D048591" w14:textId="34FF348E" w:rsidR="0064162F" w:rsidRDefault="00FE6889" w:rsidP="0064162F">
            <w:pPr>
              <w:spacing w:after="120"/>
            </w:pPr>
            <w:r w:rsidRPr="00FE6889">
              <w:rPr>
                <w:color w:val="000000"/>
              </w:rPr>
              <w:t>Годовой план специалиста\инспектора и эксперта- аудитора</w:t>
            </w:r>
          </w:p>
        </w:tc>
        <w:tc>
          <w:tcPr>
            <w:tcW w:w="1997" w:type="dxa"/>
            <w:vAlign w:val="bottom"/>
          </w:tcPr>
          <w:p w14:paraId="0184B87D" w14:textId="65929D54" w:rsidR="0064162F" w:rsidRDefault="0064162F" w:rsidP="0064162F">
            <w:pPr>
              <w:spacing w:after="120"/>
            </w:pPr>
            <w:r>
              <w:rPr>
                <w:color w:val="000000"/>
              </w:rPr>
              <w:t>ANN-F-KZ-045.2.1</w:t>
            </w:r>
          </w:p>
        </w:tc>
      </w:tr>
      <w:tr w:rsidR="0064162F" w:rsidRPr="00862588" w14:paraId="1AC9FAEA" w14:textId="77777777" w:rsidTr="00843A09">
        <w:trPr>
          <w:trHeight w:val="320"/>
        </w:trPr>
        <w:tc>
          <w:tcPr>
            <w:tcW w:w="7652" w:type="dxa"/>
            <w:vAlign w:val="bottom"/>
          </w:tcPr>
          <w:p w14:paraId="12CC9D3B" w14:textId="3B0B5A34" w:rsidR="0064162F" w:rsidRDefault="0064162F" w:rsidP="0064162F">
            <w:pPr>
              <w:spacing w:after="120"/>
            </w:pPr>
            <w:r>
              <w:rPr>
                <w:color w:val="000000"/>
              </w:rPr>
              <w:t xml:space="preserve">План инспекций на 20__ год Казахстан. Назначение специалиста, инспектора </w:t>
            </w:r>
            <w:proofErr w:type="gramStart"/>
            <w:r>
              <w:rPr>
                <w:color w:val="000000"/>
              </w:rPr>
              <w:t>и  эксперта</w:t>
            </w:r>
            <w:proofErr w:type="gramEnd"/>
            <w:r>
              <w:rPr>
                <w:color w:val="000000"/>
              </w:rPr>
              <w:t xml:space="preserve">-аудитора </w:t>
            </w:r>
          </w:p>
        </w:tc>
        <w:tc>
          <w:tcPr>
            <w:tcW w:w="1997" w:type="dxa"/>
            <w:vAlign w:val="bottom"/>
          </w:tcPr>
          <w:p w14:paraId="4EB898C7" w14:textId="44AA86C4" w:rsidR="0064162F" w:rsidRDefault="0064162F" w:rsidP="0064162F">
            <w:pPr>
              <w:spacing w:after="120"/>
            </w:pPr>
            <w:r>
              <w:rPr>
                <w:color w:val="000000"/>
              </w:rPr>
              <w:t>ANN-F-KZ-045.2.2</w:t>
            </w:r>
          </w:p>
        </w:tc>
      </w:tr>
      <w:tr w:rsidR="0064162F" w:rsidRPr="00862588" w14:paraId="20FE7DE8" w14:textId="77777777" w:rsidTr="00843A09">
        <w:trPr>
          <w:trHeight w:val="320"/>
        </w:trPr>
        <w:tc>
          <w:tcPr>
            <w:tcW w:w="7652" w:type="dxa"/>
            <w:vAlign w:val="bottom"/>
          </w:tcPr>
          <w:p w14:paraId="51AB96B5" w14:textId="62F21169" w:rsidR="0064162F" w:rsidRDefault="0064162F" w:rsidP="0064162F">
            <w:pPr>
              <w:spacing w:after="120"/>
            </w:pPr>
            <w:r>
              <w:rPr>
                <w:color w:val="000000"/>
              </w:rPr>
              <w:t>Оценка документов перед проверкой</w:t>
            </w:r>
          </w:p>
        </w:tc>
        <w:tc>
          <w:tcPr>
            <w:tcW w:w="1997" w:type="dxa"/>
            <w:vAlign w:val="bottom"/>
          </w:tcPr>
          <w:p w14:paraId="3EC18455" w14:textId="08670EC1" w:rsidR="0064162F" w:rsidRDefault="0064162F" w:rsidP="0064162F">
            <w:pPr>
              <w:spacing w:after="120"/>
            </w:pPr>
            <w:r>
              <w:rPr>
                <w:color w:val="000000"/>
              </w:rPr>
              <w:t>ANN-F-BL-050</w:t>
            </w:r>
          </w:p>
        </w:tc>
      </w:tr>
      <w:tr w:rsidR="0064162F" w:rsidRPr="00862588" w14:paraId="19341E86" w14:textId="77777777" w:rsidTr="00843A09">
        <w:trPr>
          <w:trHeight w:val="320"/>
        </w:trPr>
        <w:tc>
          <w:tcPr>
            <w:tcW w:w="7652" w:type="dxa"/>
            <w:vAlign w:val="bottom"/>
          </w:tcPr>
          <w:p w14:paraId="5E30FCA1" w14:textId="48CAA9A8" w:rsidR="0064162F" w:rsidRPr="00862588" w:rsidRDefault="0064162F" w:rsidP="0064162F">
            <w:pPr>
              <w:spacing w:after="120"/>
            </w:pPr>
            <w:r>
              <w:rPr>
                <w:color w:val="000000"/>
              </w:rPr>
              <w:t>План инспекции по неделям</w:t>
            </w:r>
          </w:p>
        </w:tc>
        <w:tc>
          <w:tcPr>
            <w:tcW w:w="1997" w:type="dxa"/>
            <w:vAlign w:val="bottom"/>
          </w:tcPr>
          <w:p w14:paraId="1858940B" w14:textId="49AB960A" w:rsidR="0064162F" w:rsidRPr="00862588" w:rsidRDefault="0064162F" w:rsidP="0064162F">
            <w:pPr>
              <w:spacing w:after="120"/>
            </w:pPr>
            <w:r>
              <w:rPr>
                <w:color w:val="000000"/>
              </w:rPr>
              <w:t>ANN-F-BL-050.1</w:t>
            </w:r>
          </w:p>
        </w:tc>
      </w:tr>
      <w:tr w:rsidR="0064162F" w:rsidRPr="001C4D13" w14:paraId="301FB9E1" w14:textId="77777777" w:rsidTr="00843A09">
        <w:trPr>
          <w:trHeight w:val="320"/>
        </w:trPr>
        <w:tc>
          <w:tcPr>
            <w:tcW w:w="7652" w:type="dxa"/>
            <w:vAlign w:val="center"/>
          </w:tcPr>
          <w:p w14:paraId="7F83BAD1" w14:textId="7BE8431C" w:rsidR="0064162F" w:rsidRPr="001C4D13" w:rsidRDefault="0064162F" w:rsidP="0064162F">
            <w:pPr>
              <w:spacing w:after="120"/>
            </w:pPr>
            <w:r>
              <w:rPr>
                <w:color w:val="000000"/>
              </w:rPr>
              <w:t>Список пакета документов по схемы сертификации</w:t>
            </w:r>
          </w:p>
        </w:tc>
        <w:tc>
          <w:tcPr>
            <w:tcW w:w="1997" w:type="dxa"/>
            <w:vAlign w:val="bottom"/>
          </w:tcPr>
          <w:p w14:paraId="7BA2D058" w14:textId="02E1ED87" w:rsidR="0064162F" w:rsidRPr="001C4D13" w:rsidRDefault="0064162F" w:rsidP="0064162F">
            <w:pPr>
              <w:spacing w:after="120"/>
            </w:pPr>
            <w:r>
              <w:rPr>
                <w:color w:val="000000"/>
              </w:rPr>
              <w:t>ANN-F-BL-049</w:t>
            </w:r>
          </w:p>
        </w:tc>
      </w:tr>
      <w:tr w:rsidR="00631533" w:rsidRPr="001C4D13" w14:paraId="2556592E" w14:textId="77777777" w:rsidTr="00A06D53">
        <w:trPr>
          <w:trHeight w:val="320"/>
        </w:trPr>
        <w:tc>
          <w:tcPr>
            <w:tcW w:w="7652" w:type="dxa"/>
          </w:tcPr>
          <w:p w14:paraId="0DF0247E" w14:textId="77777777" w:rsidR="00631533" w:rsidRDefault="00631533" w:rsidP="00631533">
            <w:pPr>
              <w:rPr>
                <w:color w:val="000000"/>
              </w:rPr>
            </w:pPr>
            <w:r>
              <w:rPr>
                <w:color w:val="000000"/>
              </w:rPr>
              <w:t>Анкета проверки требований к заявлению о начале органической сертификаций</w:t>
            </w:r>
          </w:p>
          <w:p w14:paraId="60E4DF10" w14:textId="77777777" w:rsidR="00631533" w:rsidRPr="0064162F" w:rsidRDefault="00631533" w:rsidP="00631533">
            <w:pPr>
              <w:spacing w:after="120"/>
            </w:pPr>
          </w:p>
        </w:tc>
        <w:tc>
          <w:tcPr>
            <w:tcW w:w="1997" w:type="dxa"/>
            <w:vAlign w:val="bottom"/>
          </w:tcPr>
          <w:p w14:paraId="50B4BB3B" w14:textId="77777777" w:rsidR="00631533" w:rsidRDefault="00631533" w:rsidP="00631533">
            <w:pPr>
              <w:rPr>
                <w:color w:val="000000"/>
              </w:rPr>
            </w:pPr>
            <w:r>
              <w:rPr>
                <w:color w:val="000000"/>
              </w:rPr>
              <w:t>ANN-KZ-F-101</w:t>
            </w:r>
          </w:p>
          <w:p w14:paraId="474E63C5" w14:textId="77777777" w:rsidR="00631533" w:rsidRPr="0064162F" w:rsidRDefault="00631533" w:rsidP="00631533">
            <w:pPr>
              <w:spacing w:after="120"/>
            </w:pPr>
          </w:p>
        </w:tc>
      </w:tr>
      <w:tr w:rsidR="0064162F" w:rsidRPr="001C4D13" w14:paraId="626E7551" w14:textId="77777777" w:rsidTr="00A06D53">
        <w:trPr>
          <w:trHeight w:val="320"/>
        </w:trPr>
        <w:tc>
          <w:tcPr>
            <w:tcW w:w="7652" w:type="dxa"/>
          </w:tcPr>
          <w:p w14:paraId="4C2AB498" w14:textId="5D73AE92" w:rsidR="0064162F" w:rsidRPr="001C4D13" w:rsidRDefault="0064162F" w:rsidP="0064162F">
            <w:pPr>
              <w:spacing w:after="120"/>
            </w:pPr>
            <w:r w:rsidRPr="0064162F">
              <w:t>Порядок проведения проверок на предприятиях органического сельского хозяйства.</w:t>
            </w:r>
          </w:p>
        </w:tc>
        <w:tc>
          <w:tcPr>
            <w:tcW w:w="1997" w:type="dxa"/>
            <w:vAlign w:val="bottom"/>
          </w:tcPr>
          <w:p w14:paraId="1D5F0C7A" w14:textId="5F9AF264" w:rsidR="0064162F" w:rsidRPr="001C4D13" w:rsidRDefault="0064162F" w:rsidP="0064162F">
            <w:pPr>
              <w:spacing w:after="120"/>
            </w:pPr>
            <w:r w:rsidRPr="0064162F">
              <w:t>ANN-I-KZ-007.1</w:t>
            </w:r>
          </w:p>
        </w:tc>
      </w:tr>
      <w:tr w:rsidR="0064162F" w:rsidRPr="001C4D13" w14:paraId="7783C279" w14:textId="77777777" w:rsidTr="00A06D53">
        <w:trPr>
          <w:trHeight w:val="320"/>
        </w:trPr>
        <w:tc>
          <w:tcPr>
            <w:tcW w:w="7652" w:type="dxa"/>
          </w:tcPr>
          <w:p w14:paraId="42978BD4" w14:textId="54EA46DC" w:rsidR="0064162F" w:rsidRPr="0064162F" w:rsidRDefault="0064162F" w:rsidP="006416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Процедура проведения внеочередных проверок на предприятиях органического сельского хозяйства </w:t>
            </w:r>
          </w:p>
        </w:tc>
        <w:tc>
          <w:tcPr>
            <w:tcW w:w="1997" w:type="dxa"/>
            <w:vAlign w:val="bottom"/>
          </w:tcPr>
          <w:p w14:paraId="4ADC10F7" w14:textId="345835C8" w:rsidR="0064162F" w:rsidRPr="0064162F" w:rsidRDefault="0064162F" w:rsidP="0064162F">
            <w:pPr>
              <w:rPr>
                <w:color w:val="000000"/>
              </w:rPr>
            </w:pPr>
            <w:r>
              <w:rPr>
                <w:color w:val="000000"/>
              </w:rPr>
              <w:t>ANN-I-KZ-007.2</w:t>
            </w:r>
          </w:p>
        </w:tc>
      </w:tr>
      <w:tr w:rsidR="0064162F" w:rsidRPr="001C4D13" w14:paraId="0ADDF7E6" w14:textId="77777777" w:rsidTr="00A06D53">
        <w:trPr>
          <w:trHeight w:val="320"/>
        </w:trPr>
        <w:tc>
          <w:tcPr>
            <w:tcW w:w="7652" w:type="dxa"/>
          </w:tcPr>
          <w:p w14:paraId="14C887A2" w14:textId="6B4BB0AB" w:rsidR="0064162F" w:rsidRPr="0064162F" w:rsidRDefault="0064162F" w:rsidP="006416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Процедура перехода оператора из\на другой </w:t>
            </w:r>
            <w:r w:rsidR="00CB3E84">
              <w:rPr>
                <w:color w:val="000000"/>
              </w:rPr>
              <w:t>сертифицирующей</w:t>
            </w:r>
            <w:r>
              <w:rPr>
                <w:color w:val="000000"/>
              </w:rPr>
              <w:t xml:space="preserve"> институций</w:t>
            </w:r>
          </w:p>
        </w:tc>
        <w:tc>
          <w:tcPr>
            <w:tcW w:w="1997" w:type="dxa"/>
            <w:vAlign w:val="bottom"/>
          </w:tcPr>
          <w:p w14:paraId="6C080613" w14:textId="68985158" w:rsidR="0064162F" w:rsidRPr="001C4D13" w:rsidRDefault="0064162F" w:rsidP="0064162F">
            <w:pPr>
              <w:spacing w:after="120"/>
            </w:pPr>
            <w:r w:rsidRPr="0064162F">
              <w:t>ANN-I-KZ-009</w:t>
            </w:r>
          </w:p>
        </w:tc>
      </w:tr>
      <w:tr w:rsidR="0064162F" w:rsidRPr="001C4D13" w14:paraId="03CDDDF9" w14:textId="77777777" w:rsidTr="00A06D53">
        <w:trPr>
          <w:trHeight w:val="320"/>
        </w:trPr>
        <w:tc>
          <w:tcPr>
            <w:tcW w:w="7652" w:type="dxa"/>
          </w:tcPr>
          <w:p w14:paraId="007BE2BD" w14:textId="08CDCBF8" w:rsidR="0064162F" w:rsidRPr="00CB3E84" w:rsidRDefault="005E06DC" w:rsidP="0064162F">
            <w:pPr>
              <w:spacing w:after="120"/>
              <w:rPr>
                <w:lang w:val="lv-LV"/>
              </w:rPr>
            </w:pPr>
            <w:r w:rsidRPr="005E06DC">
              <w:rPr>
                <w:color w:val="000000"/>
              </w:rPr>
              <w:t>Обобщение документов, представляемых в ОПС</w:t>
            </w:r>
          </w:p>
        </w:tc>
        <w:tc>
          <w:tcPr>
            <w:tcW w:w="1997" w:type="dxa"/>
            <w:vAlign w:val="bottom"/>
          </w:tcPr>
          <w:p w14:paraId="2BB61845" w14:textId="26C347E0" w:rsidR="0064162F" w:rsidRPr="001C4D13" w:rsidRDefault="00CB3E84" w:rsidP="0064162F">
            <w:pPr>
              <w:spacing w:after="120"/>
            </w:pPr>
            <w:r w:rsidRPr="00CB3E84">
              <w:rPr>
                <w:color w:val="000000"/>
              </w:rPr>
              <w:t>ANN-I-KZ-028</w:t>
            </w:r>
          </w:p>
        </w:tc>
      </w:tr>
      <w:tr w:rsidR="00454CB9" w:rsidRPr="001C4D13" w14:paraId="234B9CB3" w14:textId="77777777" w:rsidTr="00A06D53">
        <w:trPr>
          <w:trHeight w:val="320"/>
        </w:trPr>
        <w:tc>
          <w:tcPr>
            <w:tcW w:w="7652" w:type="dxa"/>
          </w:tcPr>
          <w:p w14:paraId="134ABA4D" w14:textId="6B099B2B" w:rsidR="00454CB9" w:rsidRDefault="00454CB9" w:rsidP="00454CB9">
            <w:pPr>
              <w:rPr>
                <w:color w:val="000000"/>
              </w:rPr>
            </w:pPr>
            <w:r w:rsidRPr="00454CB9">
              <w:rPr>
                <w:color w:val="000000"/>
              </w:rPr>
              <w:t>Инструкция для проведения проверок операторов по Групповой сертификации</w:t>
            </w:r>
          </w:p>
        </w:tc>
        <w:tc>
          <w:tcPr>
            <w:tcW w:w="1997" w:type="dxa"/>
            <w:vAlign w:val="bottom"/>
          </w:tcPr>
          <w:p w14:paraId="34D9D19F" w14:textId="6D5A7858" w:rsidR="00454CB9" w:rsidRDefault="00454CB9" w:rsidP="00454CB9">
            <w:pPr>
              <w:rPr>
                <w:color w:val="000000"/>
              </w:rPr>
            </w:pPr>
            <w:r>
              <w:rPr>
                <w:color w:val="000000"/>
              </w:rPr>
              <w:t>ANN-I-KZ-025</w:t>
            </w:r>
          </w:p>
        </w:tc>
      </w:tr>
      <w:tr w:rsidR="00454CB9" w:rsidRPr="001C4D13" w14:paraId="47C64724" w14:textId="77777777" w:rsidTr="00A06D53">
        <w:trPr>
          <w:trHeight w:val="320"/>
        </w:trPr>
        <w:tc>
          <w:tcPr>
            <w:tcW w:w="7652" w:type="dxa"/>
          </w:tcPr>
          <w:p w14:paraId="20B436C6" w14:textId="052F7125" w:rsidR="00454CB9" w:rsidRDefault="00454CB9" w:rsidP="00454CB9">
            <w:pPr>
              <w:rPr>
                <w:color w:val="000000"/>
              </w:rPr>
            </w:pPr>
            <w:r w:rsidRPr="00454CB9">
              <w:rPr>
                <w:color w:val="000000"/>
              </w:rPr>
              <w:t>Инструкция для проведения проверок операторов по сбору дикорастущих растений</w:t>
            </w:r>
          </w:p>
        </w:tc>
        <w:tc>
          <w:tcPr>
            <w:tcW w:w="1997" w:type="dxa"/>
            <w:vAlign w:val="bottom"/>
          </w:tcPr>
          <w:p w14:paraId="3CA602CD" w14:textId="42C7B9A3" w:rsidR="00454CB9" w:rsidRDefault="00454CB9" w:rsidP="00454CB9">
            <w:pPr>
              <w:rPr>
                <w:color w:val="000000"/>
              </w:rPr>
            </w:pPr>
            <w:r>
              <w:rPr>
                <w:color w:val="000000"/>
              </w:rPr>
              <w:t>ANN-I-KZ-026</w:t>
            </w:r>
          </w:p>
        </w:tc>
      </w:tr>
      <w:bookmarkEnd w:id="15"/>
    </w:tbl>
    <w:p w14:paraId="7324E8E2" w14:textId="77777777" w:rsidR="0064162F" w:rsidRPr="001C4D13" w:rsidRDefault="0064162F" w:rsidP="0064162F">
      <w:pPr>
        <w:tabs>
          <w:tab w:val="left" w:pos="8222"/>
        </w:tabs>
        <w:spacing w:after="120"/>
        <w:rPr>
          <w:bCs/>
          <w:lang w:val="lv-LV"/>
        </w:rPr>
      </w:pPr>
    </w:p>
    <w:p w14:paraId="3E74BFAA" w14:textId="77777777" w:rsidR="00981468" w:rsidRPr="00E83DAC" w:rsidRDefault="00981468" w:rsidP="00981468">
      <w:pPr>
        <w:pStyle w:val="Heading2"/>
        <w:spacing w:before="0"/>
        <w:contextualSpacing/>
        <w:jc w:val="center"/>
        <w:rPr>
          <w:rFonts w:ascii="Times New Roman" w:hAnsi="Times New Roman"/>
          <w:i/>
          <w:color w:val="auto"/>
          <w:sz w:val="24"/>
          <w:szCs w:val="24"/>
        </w:rPr>
      </w:pPr>
      <w:bookmarkStart w:id="25" w:name="_Hlk184224548"/>
      <w:bookmarkStart w:id="26" w:name="_Hlk184224654"/>
      <w:bookmarkStart w:id="27" w:name="_Hlk184224866"/>
      <w:bookmarkEnd w:id="18"/>
      <w:bookmarkEnd w:id="19"/>
      <w:bookmarkEnd w:id="20"/>
      <w:bookmarkEnd w:id="21"/>
      <w:bookmarkEnd w:id="22"/>
      <w:bookmarkEnd w:id="23"/>
      <w:r w:rsidRPr="00E83DAC">
        <w:rPr>
          <w:rFonts w:ascii="Times New Roman" w:hAnsi="Times New Roman"/>
          <w:color w:val="auto"/>
          <w:sz w:val="24"/>
          <w:szCs w:val="24"/>
        </w:rPr>
        <w:t>Лист ознакомления</w:t>
      </w:r>
    </w:p>
    <w:p w14:paraId="1FE9C3F0" w14:textId="77777777" w:rsidR="00981468" w:rsidRPr="00430EC9" w:rsidRDefault="00981468" w:rsidP="00981468">
      <w:pPr>
        <w:ind w:left="360"/>
        <w:rPr>
          <w:b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2"/>
        <w:gridCol w:w="2760"/>
        <w:gridCol w:w="1754"/>
        <w:gridCol w:w="1844"/>
      </w:tblGrid>
      <w:tr w:rsidR="00981468" w:rsidRPr="00A171D5" w14:paraId="56EAE1FF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E863B" w14:textId="77777777" w:rsidR="00981468" w:rsidRPr="00A171D5" w:rsidRDefault="00981468" w:rsidP="0004257C">
            <w:pPr>
              <w:jc w:val="center"/>
              <w:rPr>
                <w:b/>
                <w:lang w:val="kk-KZ" w:eastAsia="kk-KZ"/>
              </w:rPr>
            </w:pPr>
            <w:r w:rsidRPr="00A171D5">
              <w:rPr>
                <w:b/>
                <w:bCs/>
                <w:lang w:val="kk-KZ" w:eastAsia="kk-KZ"/>
              </w:rPr>
              <w:t>Ф.И.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808A" w14:textId="77777777" w:rsidR="00981468" w:rsidRPr="00A171D5" w:rsidRDefault="00981468" w:rsidP="0004257C">
            <w:pPr>
              <w:jc w:val="center"/>
              <w:rPr>
                <w:b/>
                <w:lang w:val="kk-KZ" w:eastAsia="kk-KZ"/>
              </w:rPr>
            </w:pPr>
            <w:r w:rsidRPr="00A171D5">
              <w:rPr>
                <w:b/>
                <w:bCs/>
                <w:lang w:val="kk-KZ" w:eastAsia="kk-KZ"/>
              </w:rPr>
              <w:t xml:space="preserve">Должность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018AF" w14:textId="77777777" w:rsidR="00981468" w:rsidRPr="00A171D5" w:rsidRDefault="00981468" w:rsidP="0004257C">
            <w:pPr>
              <w:jc w:val="center"/>
              <w:rPr>
                <w:b/>
                <w:lang w:val="kk-KZ" w:eastAsia="kk-KZ"/>
              </w:rPr>
            </w:pPr>
            <w:r w:rsidRPr="00A171D5">
              <w:rPr>
                <w:b/>
                <w:bCs/>
                <w:lang w:val="kk-KZ" w:eastAsia="kk-KZ"/>
              </w:rPr>
              <w:t>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FB04A" w14:textId="77777777" w:rsidR="00981468" w:rsidRPr="00A171D5" w:rsidRDefault="00981468" w:rsidP="0004257C">
            <w:pPr>
              <w:jc w:val="center"/>
              <w:rPr>
                <w:b/>
                <w:lang w:val="kk-KZ" w:eastAsia="kk-KZ"/>
              </w:rPr>
            </w:pPr>
            <w:r w:rsidRPr="00A171D5">
              <w:rPr>
                <w:b/>
                <w:bCs/>
                <w:lang w:val="kk-KZ" w:eastAsia="kk-KZ"/>
              </w:rPr>
              <w:t>Подпись</w:t>
            </w:r>
          </w:p>
        </w:tc>
      </w:tr>
      <w:tr w:rsidR="00981468" w:rsidRPr="003111FD" w14:paraId="575E4DAF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CC8AF" w14:textId="77777777" w:rsidR="00981468" w:rsidRPr="003111FD" w:rsidRDefault="00981468" w:rsidP="0004257C">
            <w:pPr>
              <w:jc w:val="center"/>
              <w:rPr>
                <w:b/>
                <w:lang w:val="kk-KZ" w:eastAsia="kk-KZ"/>
              </w:rPr>
            </w:pPr>
            <w:r w:rsidRPr="003111FD">
              <w:rPr>
                <w:b/>
                <w:lang w:val="kk-KZ" w:eastAsia="kk-KZ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9B46" w14:textId="77777777" w:rsidR="00981468" w:rsidRPr="003111FD" w:rsidRDefault="00981468" w:rsidP="0004257C">
            <w:pPr>
              <w:jc w:val="center"/>
              <w:rPr>
                <w:b/>
                <w:lang w:val="kk-KZ" w:eastAsia="kk-KZ"/>
              </w:rPr>
            </w:pPr>
            <w:r w:rsidRPr="003111FD">
              <w:rPr>
                <w:b/>
                <w:lang w:val="kk-KZ" w:eastAsia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07AAA" w14:textId="77777777" w:rsidR="00981468" w:rsidRPr="003111FD" w:rsidRDefault="00981468" w:rsidP="0004257C">
            <w:pPr>
              <w:jc w:val="center"/>
              <w:rPr>
                <w:b/>
                <w:lang w:val="kk-KZ" w:eastAsia="kk-KZ"/>
              </w:rPr>
            </w:pPr>
            <w:r w:rsidRPr="003111FD">
              <w:rPr>
                <w:b/>
                <w:lang w:val="kk-KZ" w:eastAsia="kk-KZ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E8201" w14:textId="77777777" w:rsidR="00981468" w:rsidRPr="003111FD" w:rsidRDefault="00981468" w:rsidP="0004257C">
            <w:pPr>
              <w:jc w:val="center"/>
              <w:rPr>
                <w:b/>
                <w:lang w:val="kk-KZ" w:eastAsia="kk-KZ"/>
              </w:rPr>
            </w:pPr>
            <w:r w:rsidRPr="003111FD">
              <w:rPr>
                <w:b/>
                <w:lang w:val="kk-KZ" w:eastAsia="kk-KZ"/>
              </w:rPr>
              <w:t>4</w:t>
            </w:r>
          </w:p>
        </w:tc>
      </w:tr>
      <w:tr w:rsidR="00981468" w:rsidRPr="00A171D5" w14:paraId="30D30992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70CF0" w14:textId="77777777" w:rsidR="00981468" w:rsidRPr="00A171D5" w:rsidRDefault="00981468" w:rsidP="0004257C">
            <w:pPr>
              <w:tabs>
                <w:tab w:val="center" w:pos="4677"/>
                <w:tab w:val="right" w:pos="9355"/>
              </w:tabs>
              <w:rPr>
                <w:lang w:val="kk-KZ" w:eastAsia="x-none"/>
              </w:rPr>
            </w:pPr>
            <w:r>
              <w:t>04.12.2024.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82F46" w14:textId="77777777" w:rsidR="00981468" w:rsidRPr="00FC2CAE" w:rsidRDefault="00981468" w:rsidP="0004257C">
            <w:pPr>
              <w:pStyle w:val="TableParagraph"/>
              <w:tabs>
                <w:tab w:val="left" w:pos="284"/>
              </w:tabs>
            </w:pPr>
            <w:r>
              <w:t>Руководитель ОПС</w:t>
            </w:r>
          </w:p>
          <w:p w14:paraId="6ADA7355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77B17" w14:textId="77777777" w:rsidR="00981468" w:rsidRPr="00FC2CAE" w:rsidRDefault="00981468" w:rsidP="0004257C">
            <w:pPr>
              <w:pStyle w:val="TableParagraph"/>
              <w:tabs>
                <w:tab w:val="left" w:pos="284"/>
              </w:tabs>
            </w:pPr>
            <w:r w:rsidRPr="00FC2CAE">
              <w:t>Динара Мусина</w:t>
            </w:r>
          </w:p>
          <w:p w14:paraId="3D89FAE5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AFF5A" w14:textId="77777777" w:rsidR="00981468" w:rsidRPr="00A171D5" w:rsidRDefault="00981468" w:rsidP="0004257C">
            <w:pPr>
              <w:rPr>
                <w:lang w:val="kk-KZ" w:eastAsia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59675E1A" wp14:editId="6D91FDA2">
                  <wp:extent cx="1396365" cy="524510"/>
                  <wp:effectExtent l="0" t="0" r="0" b="8890"/>
                  <wp:docPr id="20485740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468" w:rsidRPr="00A171D5" w14:paraId="702B3A0D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2F2D8" w14:textId="77777777" w:rsidR="00981468" w:rsidRPr="00A171D5" w:rsidRDefault="00981468" w:rsidP="0004257C">
            <w:pPr>
              <w:tabs>
                <w:tab w:val="center" w:pos="4677"/>
                <w:tab w:val="right" w:pos="9355"/>
              </w:tabs>
              <w:rPr>
                <w:lang w:val="x-none" w:eastAsia="x-none"/>
              </w:rPr>
            </w:pPr>
            <w:r w:rsidRPr="009E40A6">
              <w:t>0</w:t>
            </w:r>
            <w:r>
              <w:t>6</w:t>
            </w:r>
            <w:r w:rsidRPr="009E40A6">
              <w:t>.12.2024.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B02E9" w14:textId="77777777" w:rsidR="00981468" w:rsidRPr="00A171D5" w:rsidRDefault="00981468" w:rsidP="0004257C">
            <w:pPr>
              <w:rPr>
                <w:lang w:val="kk-KZ" w:eastAsia="kk-KZ"/>
              </w:rPr>
            </w:pPr>
            <w:r>
              <w:t>Эксперт - аудитор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B988F" w14:textId="77777777" w:rsidR="00981468" w:rsidRPr="00A171D5" w:rsidRDefault="00981468" w:rsidP="0004257C">
            <w:pPr>
              <w:rPr>
                <w:lang w:val="kk-KZ" w:eastAsia="kk-KZ"/>
              </w:rPr>
            </w:pPr>
            <w:r w:rsidRPr="00FC2CAE">
              <w:t>Инна Бочарова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87FCA" w14:textId="77777777" w:rsidR="00981468" w:rsidRPr="00A171D5" w:rsidRDefault="00981468" w:rsidP="0004257C">
            <w:pPr>
              <w:rPr>
                <w:lang w:val="kk-KZ" w:eastAsia="kk-KZ"/>
              </w:rPr>
            </w:pPr>
            <w:r>
              <w:rPr>
                <w:noProof/>
              </w:rPr>
              <w:drawing>
                <wp:inline distT="0" distB="0" distL="0" distR="0" wp14:anchorId="14BC292A" wp14:editId="1183E6BC">
                  <wp:extent cx="1134110" cy="511810"/>
                  <wp:effectExtent l="0" t="0" r="8890" b="2540"/>
                  <wp:docPr id="137969121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468" w:rsidRPr="00A171D5" w14:paraId="2589F32D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F047A" w14:textId="77777777" w:rsidR="00981468" w:rsidRPr="00A171D5" w:rsidRDefault="00981468" w:rsidP="0004257C">
            <w:pPr>
              <w:rPr>
                <w:lang w:val="kk-KZ" w:eastAsia="kk-KZ"/>
              </w:rPr>
            </w:pPr>
            <w:r w:rsidRPr="009E40A6">
              <w:t>0</w:t>
            </w:r>
            <w:r>
              <w:t>6</w:t>
            </w:r>
            <w:r w:rsidRPr="009E40A6">
              <w:t>.12.2024.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B8A9E" w14:textId="77777777" w:rsidR="00981468" w:rsidRPr="00A171D5" w:rsidRDefault="00981468" w:rsidP="0004257C">
            <w:pPr>
              <w:rPr>
                <w:lang w:val="kk-KZ" w:eastAsia="kk-KZ"/>
              </w:rPr>
            </w:pPr>
            <w:r>
              <w:t>специалист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1C87C" w14:textId="77777777" w:rsidR="00981468" w:rsidRPr="00A171D5" w:rsidRDefault="00981468" w:rsidP="0004257C">
            <w:pPr>
              <w:rPr>
                <w:lang w:val="kk-KZ" w:eastAsia="kk-KZ"/>
              </w:rPr>
            </w:pPr>
            <w:r>
              <w:t>Александр Вовк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504E6" w14:textId="77777777" w:rsidR="00981468" w:rsidRPr="00A171D5" w:rsidRDefault="00981468" w:rsidP="0004257C">
            <w:pPr>
              <w:rPr>
                <w:lang w:val="kk-KZ" w:eastAsia="kk-KZ"/>
              </w:rPr>
            </w:pPr>
            <w:r>
              <w:rPr>
                <w:noProof/>
              </w:rPr>
              <w:drawing>
                <wp:inline distT="0" distB="0" distL="0" distR="0" wp14:anchorId="0C376FCD" wp14:editId="45C8B31C">
                  <wp:extent cx="1177925" cy="911860"/>
                  <wp:effectExtent l="0" t="0" r="3175" b="2540"/>
                  <wp:docPr id="18604295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911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5"/>
      <w:tr w:rsidR="00981468" w:rsidRPr="00A171D5" w14:paraId="73DA1DF3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2D67F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B951C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43E3E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4C017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</w:tr>
      <w:tr w:rsidR="00981468" w:rsidRPr="00A171D5" w14:paraId="4527F810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ED30" w14:textId="77777777" w:rsidR="00981468" w:rsidRPr="00A171D5" w:rsidRDefault="00981468" w:rsidP="0004257C">
            <w:pPr>
              <w:tabs>
                <w:tab w:val="center" w:pos="4677"/>
                <w:tab w:val="right" w:pos="9355"/>
              </w:tabs>
              <w:rPr>
                <w:lang w:val="kk-KZ" w:eastAsia="x-non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7124B" w14:textId="77777777" w:rsidR="00981468" w:rsidRPr="00A171D5" w:rsidRDefault="00981468" w:rsidP="0004257C">
            <w:pPr>
              <w:tabs>
                <w:tab w:val="center" w:pos="4677"/>
                <w:tab w:val="right" w:pos="9355"/>
              </w:tabs>
              <w:rPr>
                <w:lang w:val="kk-KZ" w:eastAsia="x-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5A880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E2E03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</w:tr>
      <w:tr w:rsidR="00981468" w:rsidRPr="00A171D5" w14:paraId="2F658DE8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468E3" w14:textId="77777777" w:rsidR="00981468" w:rsidRPr="00A171D5" w:rsidRDefault="00981468" w:rsidP="0004257C">
            <w:pPr>
              <w:tabs>
                <w:tab w:val="center" w:pos="4677"/>
                <w:tab w:val="right" w:pos="9355"/>
              </w:tabs>
              <w:rPr>
                <w:lang w:val="x-none" w:eastAsia="x-non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89599" w14:textId="77777777" w:rsidR="00981468" w:rsidRPr="00A171D5" w:rsidRDefault="00981468" w:rsidP="0004257C">
            <w:pPr>
              <w:tabs>
                <w:tab w:val="center" w:pos="4677"/>
                <w:tab w:val="right" w:pos="9355"/>
              </w:tabs>
              <w:rPr>
                <w:lang w:val="kk-KZ" w:eastAsia="x-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FCCD9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27880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</w:tr>
      <w:bookmarkEnd w:id="26"/>
      <w:tr w:rsidR="00981468" w:rsidRPr="00A171D5" w14:paraId="6014BE4E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DB17" w14:textId="77777777" w:rsidR="00981468" w:rsidRPr="00A171D5" w:rsidRDefault="00981468" w:rsidP="0004257C">
            <w:pPr>
              <w:tabs>
                <w:tab w:val="center" w:pos="4677"/>
                <w:tab w:val="right" w:pos="9355"/>
              </w:tabs>
              <w:rPr>
                <w:lang w:val="kk-KZ" w:eastAsia="x-non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EEB14" w14:textId="77777777" w:rsidR="00981468" w:rsidRPr="00A171D5" w:rsidRDefault="00981468" w:rsidP="0004257C">
            <w:pPr>
              <w:tabs>
                <w:tab w:val="center" w:pos="4677"/>
                <w:tab w:val="right" w:pos="9355"/>
              </w:tabs>
              <w:rPr>
                <w:highlight w:val="cyan"/>
                <w:lang w:val="kk-KZ" w:eastAsia="x-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D436B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0421A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</w:tr>
      <w:tr w:rsidR="00981468" w:rsidRPr="00A171D5" w14:paraId="73FE9C51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58E88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9A2DE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9DF9C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45005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</w:tr>
      <w:tr w:rsidR="00981468" w:rsidRPr="00A171D5" w14:paraId="65CBE043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FBABA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B293F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07C9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9A92B" w14:textId="77777777" w:rsidR="00981468" w:rsidRPr="00A171D5" w:rsidRDefault="00981468" w:rsidP="0004257C">
            <w:pPr>
              <w:rPr>
                <w:lang w:val="kk-KZ" w:eastAsia="kk-KZ"/>
              </w:rPr>
            </w:pPr>
          </w:p>
        </w:tc>
      </w:tr>
      <w:bookmarkEnd w:id="27"/>
    </w:tbl>
    <w:p w14:paraId="1C817FDE" w14:textId="77777777" w:rsidR="00A25B59" w:rsidRPr="00CB3782" w:rsidRDefault="00A25B59">
      <w:pPr>
        <w:rPr>
          <w:iCs/>
        </w:rPr>
      </w:pPr>
    </w:p>
    <w:sectPr w:rsidR="00A25B59" w:rsidRPr="00CB3782" w:rsidSect="00085B53">
      <w:headerReference w:type="default" r:id="rId15"/>
      <w:footerReference w:type="default" r:id="rId16"/>
      <w:pgSz w:w="11906" w:h="16838" w:code="9"/>
      <w:pgMar w:top="851" w:right="707" w:bottom="568" w:left="1418" w:header="284" w:footer="2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7478F" w14:textId="77777777" w:rsidR="00296D98" w:rsidRDefault="00296D98" w:rsidP="00B058C0">
      <w:r>
        <w:separator/>
      </w:r>
    </w:p>
  </w:endnote>
  <w:endnote w:type="continuationSeparator" w:id="0">
    <w:p w14:paraId="30E16A1C" w14:textId="77777777" w:rsidR="00296D98" w:rsidRDefault="00296D98" w:rsidP="00B0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360EF" w14:textId="77777777" w:rsidR="00E7313F" w:rsidRDefault="00E7313F">
    <w:pPr>
      <w:pStyle w:val="Footer"/>
      <w:jc w:val="center"/>
      <w:rPr>
        <w:snapToGrid w:val="0"/>
        <w:sz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2"/>
      <w:gridCol w:w="4672"/>
    </w:tblGrid>
    <w:tr w:rsidR="00C83515" w14:paraId="4498412E" w14:textId="77777777" w:rsidTr="0004257C">
      <w:tc>
        <w:tcPr>
          <w:tcW w:w="4672" w:type="dxa"/>
        </w:tcPr>
        <w:p w14:paraId="2B8747AE" w14:textId="77777777" w:rsidR="00C83515" w:rsidRPr="00EB2C44" w:rsidRDefault="00C83515" w:rsidP="00C83515">
          <w:pPr>
            <w:pStyle w:val="Footer"/>
            <w:rPr>
              <w:sz w:val="16"/>
              <w:szCs w:val="16"/>
            </w:rPr>
          </w:pPr>
          <w:bookmarkStart w:id="28" w:name="_Hlk184220051"/>
          <w:r w:rsidRPr="00EB2C44">
            <w:rPr>
              <w:sz w:val="16"/>
              <w:szCs w:val="16"/>
            </w:rPr>
            <w:t>Подтверждено приказом № и дата:</w:t>
          </w:r>
        </w:p>
      </w:tc>
      <w:tc>
        <w:tcPr>
          <w:tcW w:w="4672" w:type="dxa"/>
        </w:tcPr>
        <w:p w14:paraId="7FD5B546" w14:textId="77777777" w:rsidR="00C83515" w:rsidRPr="00EB2C44" w:rsidRDefault="00C83515" w:rsidP="00C83515">
          <w:pPr>
            <w:pStyle w:val="Footer"/>
            <w:rPr>
              <w:sz w:val="16"/>
              <w:szCs w:val="16"/>
            </w:rPr>
          </w:pPr>
          <w:r w:rsidRPr="00EB2C44">
            <w:rPr>
              <w:sz w:val="16"/>
              <w:szCs w:val="16"/>
            </w:rPr>
            <w:t>2-1\6</w:t>
          </w:r>
          <w:r w:rsidRPr="00EB2C44">
            <w:rPr>
              <w:sz w:val="16"/>
              <w:szCs w:val="16"/>
              <w:lang w:val="lv-LV"/>
            </w:rPr>
            <w:t xml:space="preserve"> </w:t>
          </w:r>
          <w:r w:rsidRPr="00EB2C44">
            <w:rPr>
              <w:sz w:val="16"/>
              <w:szCs w:val="16"/>
            </w:rPr>
            <w:t>от 04.12.2024.</w:t>
          </w:r>
        </w:p>
      </w:tc>
    </w:tr>
    <w:bookmarkEnd w:id="28"/>
  </w:tbl>
  <w:p w14:paraId="2A210F1D" w14:textId="3AE2D0BF" w:rsidR="00E7313F" w:rsidRPr="0064162F" w:rsidRDefault="00E7313F" w:rsidP="00C83515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D7CD8" w14:textId="77777777" w:rsidR="00296D98" w:rsidRDefault="00296D98" w:rsidP="00B058C0">
      <w:r>
        <w:separator/>
      </w:r>
    </w:p>
  </w:footnote>
  <w:footnote w:type="continuationSeparator" w:id="0">
    <w:p w14:paraId="264788F9" w14:textId="77777777" w:rsidR="00296D98" w:rsidRDefault="00296D98" w:rsidP="00B0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5" w:type="dxa"/>
      <w:tblInd w:w="-5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673"/>
      <w:gridCol w:w="2242"/>
    </w:tblGrid>
    <w:tr w:rsidR="00DE7BC7" w:rsidRPr="00412EDD" w14:paraId="42F53775" w14:textId="77777777" w:rsidTr="00B9159A">
      <w:trPr>
        <w:trHeight w:val="415"/>
      </w:trPr>
      <w:tc>
        <w:tcPr>
          <w:tcW w:w="241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04B3022C" w14:textId="77777777" w:rsidR="00DE7BC7" w:rsidRPr="00412EDD" w:rsidRDefault="00DE7BC7" w:rsidP="00DE7BC7">
          <w:pPr>
            <w:pStyle w:val="Header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6999FC76" wp14:editId="53771BF9">
                <wp:extent cx="1194543" cy="642620"/>
                <wp:effectExtent l="0" t="0" r="5715" b="5080"/>
                <wp:docPr id="131844400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623" cy="6437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6266F3ED" w14:textId="77777777" w:rsidR="00DE7BC7" w:rsidRPr="00024CD3" w:rsidRDefault="00DE7BC7" w:rsidP="00DE7BC7">
          <w:pPr>
            <w:pStyle w:val="Header"/>
            <w:jc w:val="center"/>
            <w:rPr>
              <w:sz w:val="22"/>
              <w:szCs w:val="22"/>
            </w:rPr>
          </w:pPr>
          <w:r w:rsidRPr="00024CD3">
            <w:rPr>
              <w:sz w:val="22"/>
              <w:szCs w:val="22"/>
            </w:rPr>
            <w:t>ФИЛИАЛ ООО "СЕРТИФИКАЦИЯС УН ТЕСТЕШАНАС ЦЕНТРС" В РЕСПУБЛИКЕ КАЗАХСТАН</w:t>
          </w:r>
        </w:p>
      </w:tc>
      <w:tc>
        <w:tcPr>
          <w:tcW w:w="2242" w:type="dxa"/>
          <w:tcBorders>
            <w:left w:val="nil"/>
          </w:tcBorders>
        </w:tcPr>
        <w:p w14:paraId="22A8AFCE" w14:textId="77777777" w:rsidR="00DE7BC7" w:rsidRPr="00024CD3" w:rsidRDefault="00DE7BC7" w:rsidP="00DE7BC7">
          <w:pPr>
            <w:pStyle w:val="Header"/>
            <w:rPr>
              <w:sz w:val="22"/>
              <w:szCs w:val="22"/>
            </w:rPr>
          </w:pPr>
        </w:p>
        <w:p w14:paraId="3C6D2A1C" w14:textId="7E6502C1" w:rsidR="00DE7BC7" w:rsidRPr="00024CD3" w:rsidRDefault="00DE7BC7" w:rsidP="00DE7BC7">
          <w:pPr>
            <w:pStyle w:val="Header"/>
            <w:rPr>
              <w:sz w:val="22"/>
              <w:szCs w:val="22"/>
            </w:rPr>
          </w:pPr>
          <w:r w:rsidRPr="00024CD3">
            <w:rPr>
              <w:b/>
              <w:bCs/>
              <w:sz w:val="22"/>
              <w:szCs w:val="22"/>
            </w:rPr>
            <w:t>ИД:</w:t>
          </w:r>
          <w:r w:rsidRPr="00024CD3">
            <w:rPr>
              <w:sz w:val="22"/>
              <w:szCs w:val="22"/>
            </w:rPr>
            <w:t xml:space="preserve"> </w:t>
          </w:r>
          <w:r w:rsidRPr="00DE7BC7">
            <w:rPr>
              <w:sz w:val="20"/>
              <w:szCs w:val="24"/>
              <w:lang w:val="en-US"/>
            </w:rPr>
            <w:t>ANN-I-KZ-007</w:t>
          </w:r>
        </w:p>
      </w:tc>
    </w:tr>
    <w:tr w:rsidR="00DE7BC7" w:rsidRPr="00412EDD" w14:paraId="3BBEFA14" w14:textId="77777777" w:rsidTr="00B9159A">
      <w:trPr>
        <w:trHeight w:val="415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545D61B0" w14:textId="77777777" w:rsidR="00DE7BC7" w:rsidRDefault="00DE7BC7" w:rsidP="00DE7BC7">
          <w:pPr>
            <w:pStyle w:val="Header"/>
            <w:jc w:val="center"/>
            <w:rPr>
              <w:noProof/>
            </w:rPr>
          </w:pPr>
        </w:p>
      </w:tc>
      <w:tc>
        <w:tcPr>
          <w:tcW w:w="5673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1D798324" w14:textId="77777777" w:rsidR="00DE7BC7" w:rsidRPr="00024CD3" w:rsidRDefault="00DE7BC7" w:rsidP="00DE7BC7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2242" w:type="dxa"/>
          <w:tcBorders>
            <w:left w:val="nil"/>
          </w:tcBorders>
        </w:tcPr>
        <w:p w14:paraId="59A8CCA0" w14:textId="0FE5235A" w:rsidR="00DE7BC7" w:rsidRPr="00024CD3" w:rsidRDefault="00DE7BC7" w:rsidP="00DE7BC7">
          <w:pPr>
            <w:pStyle w:val="Header"/>
            <w:rPr>
              <w:sz w:val="22"/>
              <w:szCs w:val="22"/>
            </w:rPr>
          </w:pPr>
          <w:r w:rsidRPr="00024CD3">
            <w:rPr>
              <w:b/>
              <w:sz w:val="22"/>
              <w:szCs w:val="22"/>
            </w:rPr>
            <w:t>Дата:</w:t>
          </w:r>
          <w:r w:rsidRPr="00024CD3">
            <w:rPr>
              <w:bCs/>
              <w:sz w:val="22"/>
              <w:szCs w:val="22"/>
            </w:rPr>
            <w:t xml:space="preserve"> </w:t>
          </w:r>
          <w:r w:rsidRPr="00DE7BC7">
            <w:rPr>
              <w:bCs/>
              <w:sz w:val="22"/>
              <w:szCs w:val="22"/>
            </w:rPr>
            <w:t>0</w:t>
          </w:r>
          <w:r w:rsidR="00C83515">
            <w:rPr>
              <w:bCs/>
              <w:sz w:val="22"/>
              <w:szCs w:val="22"/>
            </w:rPr>
            <w:t>4</w:t>
          </w:r>
          <w:r w:rsidRPr="00DE7BC7">
            <w:rPr>
              <w:bCs/>
              <w:sz w:val="22"/>
              <w:szCs w:val="22"/>
            </w:rPr>
            <w:t>.</w:t>
          </w:r>
          <w:r w:rsidR="00C83515">
            <w:rPr>
              <w:bCs/>
              <w:sz w:val="22"/>
              <w:szCs w:val="22"/>
            </w:rPr>
            <w:t>12</w:t>
          </w:r>
          <w:r w:rsidRPr="00DE7BC7">
            <w:rPr>
              <w:bCs/>
              <w:sz w:val="22"/>
              <w:szCs w:val="22"/>
            </w:rPr>
            <w:t>.2024.</w:t>
          </w:r>
        </w:p>
      </w:tc>
    </w:tr>
    <w:tr w:rsidR="00DE7BC7" w:rsidRPr="00412EDD" w14:paraId="5AF42B2A" w14:textId="77777777" w:rsidTr="00B9159A">
      <w:trPr>
        <w:trHeight w:val="320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288CB6F2" w14:textId="77777777" w:rsidR="00DE7BC7" w:rsidRPr="00412EDD" w:rsidRDefault="00DE7BC7" w:rsidP="00DE7BC7">
          <w:pPr>
            <w:pStyle w:val="Header"/>
            <w:rPr>
              <w:bCs/>
            </w:rPr>
          </w:pPr>
        </w:p>
      </w:tc>
      <w:tc>
        <w:tcPr>
          <w:tcW w:w="567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3953280C" w14:textId="4F470EFC" w:rsidR="00DE7BC7" w:rsidRPr="00024CD3" w:rsidRDefault="00631533" w:rsidP="00DE7BC7">
          <w:pPr>
            <w:pStyle w:val="Header"/>
            <w:jc w:val="center"/>
            <w:rPr>
              <w:bCs/>
              <w:sz w:val="22"/>
              <w:szCs w:val="22"/>
            </w:rPr>
          </w:pPr>
          <w:r w:rsidRPr="00631533">
            <w:rPr>
              <w:kern w:val="28"/>
              <w:sz w:val="22"/>
              <w:szCs w:val="22"/>
            </w:rPr>
            <w:t>ДП по выполнению шагов процедур сертификации предприятий органического сельского хозяйства</w:t>
          </w:r>
        </w:p>
      </w:tc>
      <w:tc>
        <w:tcPr>
          <w:tcW w:w="2242" w:type="dxa"/>
          <w:tcBorders>
            <w:left w:val="single" w:sz="4" w:space="0" w:color="auto"/>
          </w:tcBorders>
        </w:tcPr>
        <w:p w14:paraId="46342ECC" w14:textId="68DADF7D" w:rsidR="00DE7BC7" w:rsidRPr="00024CD3" w:rsidRDefault="00DE7BC7" w:rsidP="00DE7BC7">
          <w:pPr>
            <w:pStyle w:val="Header"/>
            <w:rPr>
              <w:bCs/>
              <w:sz w:val="22"/>
              <w:szCs w:val="22"/>
            </w:rPr>
          </w:pPr>
          <w:r w:rsidRPr="00024CD3">
            <w:rPr>
              <w:b/>
              <w:sz w:val="22"/>
              <w:szCs w:val="22"/>
            </w:rPr>
            <w:t>Версия</w:t>
          </w:r>
          <w:r w:rsidRPr="00C83515">
            <w:rPr>
              <w:b/>
              <w:sz w:val="22"/>
              <w:szCs w:val="22"/>
            </w:rPr>
            <w:t>:</w:t>
          </w:r>
          <w:r w:rsidRPr="00C83515">
            <w:rPr>
              <w:bCs/>
              <w:sz w:val="22"/>
              <w:szCs w:val="22"/>
            </w:rPr>
            <w:t xml:space="preserve"> R3</w:t>
          </w:r>
        </w:p>
      </w:tc>
    </w:tr>
    <w:tr w:rsidR="00DE7BC7" w:rsidRPr="00412EDD" w14:paraId="4A744578" w14:textId="77777777" w:rsidTr="00B9159A">
      <w:trPr>
        <w:trHeight w:val="320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6428C90A" w14:textId="77777777" w:rsidR="00DE7BC7" w:rsidRPr="00412EDD" w:rsidRDefault="00DE7BC7" w:rsidP="00DE7BC7">
          <w:pPr>
            <w:pStyle w:val="Header"/>
            <w:rPr>
              <w:bCs/>
            </w:rPr>
          </w:pPr>
        </w:p>
      </w:tc>
      <w:tc>
        <w:tcPr>
          <w:tcW w:w="5673" w:type="dxa"/>
          <w:vMerge/>
          <w:tcBorders>
            <w:left w:val="single" w:sz="6" w:space="0" w:color="auto"/>
            <w:right w:val="single" w:sz="4" w:space="0" w:color="auto"/>
          </w:tcBorders>
        </w:tcPr>
        <w:p w14:paraId="0BB57C39" w14:textId="77777777" w:rsidR="00DE7BC7" w:rsidRPr="00024CD3" w:rsidRDefault="00DE7BC7" w:rsidP="00DE7BC7">
          <w:pPr>
            <w:pStyle w:val="Header"/>
            <w:jc w:val="center"/>
            <w:rPr>
              <w:bCs/>
              <w:sz w:val="22"/>
              <w:szCs w:val="22"/>
            </w:rPr>
          </w:pPr>
        </w:p>
      </w:tc>
      <w:tc>
        <w:tcPr>
          <w:tcW w:w="2242" w:type="dxa"/>
          <w:tcBorders>
            <w:left w:val="single" w:sz="4" w:space="0" w:color="auto"/>
          </w:tcBorders>
        </w:tcPr>
        <w:p w14:paraId="4C6B4649" w14:textId="77777777" w:rsidR="00DE7BC7" w:rsidRPr="00024CD3" w:rsidRDefault="00DE7BC7" w:rsidP="00DE7BC7">
          <w:pPr>
            <w:pStyle w:val="Footer"/>
            <w:rPr>
              <w:sz w:val="22"/>
              <w:szCs w:val="22"/>
            </w:rPr>
          </w:pPr>
          <w:r w:rsidRPr="00024CD3">
            <w:rPr>
              <w:b/>
              <w:bCs/>
              <w:sz w:val="22"/>
              <w:szCs w:val="22"/>
            </w:rPr>
            <w:t>Страница</w:t>
          </w:r>
          <w:r w:rsidRPr="00024CD3">
            <w:rPr>
              <w:sz w:val="22"/>
              <w:szCs w:val="22"/>
            </w:rPr>
            <w:t xml:space="preserve">:  </w:t>
          </w:r>
          <w:r w:rsidRPr="00024CD3">
            <w:rPr>
              <w:sz w:val="22"/>
              <w:szCs w:val="22"/>
            </w:rPr>
            <w:fldChar w:fldCharType="begin"/>
          </w:r>
          <w:r w:rsidRPr="00024CD3">
            <w:rPr>
              <w:sz w:val="22"/>
              <w:szCs w:val="22"/>
            </w:rPr>
            <w:instrText>PAGE  \* Arabic  \* MERGEFORMAT</w:instrText>
          </w:r>
          <w:r w:rsidRPr="00024CD3">
            <w:rPr>
              <w:sz w:val="22"/>
              <w:szCs w:val="22"/>
            </w:rPr>
            <w:fldChar w:fldCharType="separate"/>
          </w:r>
          <w:r w:rsidRPr="00024CD3">
            <w:rPr>
              <w:noProof/>
              <w:sz w:val="22"/>
              <w:szCs w:val="22"/>
            </w:rPr>
            <w:t>13</w:t>
          </w:r>
          <w:r w:rsidRPr="00024CD3">
            <w:rPr>
              <w:sz w:val="22"/>
              <w:szCs w:val="22"/>
            </w:rPr>
            <w:fldChar w:fldCharType="end"/>
          </w:r>
          <w:r w:rsidRPr="00024CD3">
            <w:rPr>
              <w:sz w:val="22"/>
              <w:szCs w:val="22"/>
            </w:rPr>
            <w:t xml:space="preserve"> от </w:t>
          </w:r>
          <w:r w:rsidRPr="00024CD3">
            <w:rPr>
              <w:sz w:val="22"/>
              <w:szCs w:val="22"/>
            </w:rPr>
            <w:fldChar w:fldCharType="begin"/>
          </w:r>
          <w:r w:rsidRPr="00024CD3">
            <w:rPr>
              <w:sz w:val="22"/>
              <w:szCs w:val="22"/>
            </w:rPr>
            <w:instrText>NUMPAGES  \* Arabic  \* MERGEFORMAT</w:instrText>
          </w:r>
          <w:r w:rsidRPr="00024CD3">
            <w:rPr>
              <w:sz w:val="22"/>
              <w:szCs w:val="22"/>
            </w:rPr>
            <w:fldChar w:fldCharType="separate"/>
          </w:r>
          <w:r w:rsidRPr="00024CD3">
            <w:rPr>
              <w:noProof/>
              <w:sz w:val="22"/>
              <w:szCs w:val="22"/>
            </w:rPr>
            <w:t>13</w:t>
          </w:r>
          <w:r w:rsidRPr="00024CD3">
            <w:rPr>
              <w:sz w:val="22"/>
              <w:szCs w:val="22"/>
            </w:rPr>
            <w:fldChar w:fldCharType="end"/>
          </w:r>
        </w:p>
      </w:tc>
    </w:tr>
  </w:tbl>
  <w:p w14:paraId="409CB217" w14:textId="77777777" w:rsidR="00085B53" w:rsidRDefault="00085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052"/>
    <w:multiLevelType w:val="multilevel"/>
    <w:tmpl w:val="CA0485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i/>
        <w:color w:val="1F497D" w:themeColor="text2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  <w:i/>
        <w:color w:val="1F497D" w:themeColor="text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i/>
        <w:color w:val="1F497D" w:themeColor="text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i/>
        <w:color w:val="1F497D" w:themeColor="text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i/>
        <w:color w:val="1F497D" w:themeColor="text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i/>
        <w:color w:val="1F497D" w:themeColor="text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i/>
        <w:color w:val="1F497D" w:themeColor="text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i/>
        <w:color w:val="1F497D" w:themeColor="text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i/>
        <w:color w:val="1F497D" w:themeColor="text2"/>
      </w:rPr>
    </w:lvl>
  </w:abstractNum>
  <w:abstractNum w:abstractNumId="1" w15:restartNumberingAfterBreak="0">
    <w:nsid w:val="0E643E13"/>
    <w:multiLevelType w:val="multilevel"/>
    <w:tmpl w:val="3A8A485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1C76EC"/>
    <w:multiLevelType w:val="hybridMultilevel"/>
    <w:tmpl w:val="2F16B3C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26812"/>
    <w:multiLevelType w:val="hybridMultilevel"/>
    <w:tmpl w:val="8AECF45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83942"/>
    <w:multiLevelType w:val="hybridMultilevel"/>
    <w:tmpl w:val="CC58F230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722F83"/>
    <w:multiLevelType w:val="multilevel"/>
    <w:tmpl w:val="F460C4B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F96BC5"/>
    <w:multiLevelType w:val="multilevel"/>
    <w:tmpl w:val="E0001A4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2F9E6E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137AA6"/>
    <w:multiLevelType w:val="multilevel"/>
    <w:tmpl w:val="9F1C702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ADB2EDB"/>
    <w:multiLevelType w:val="hybridMultilevel"/>
    <w:tmpl w:val="58C848F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317BC"/>
    <w:multiLevelType w:val="multilevel"/>
    <w:tmpl w:val="6A803AD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i w:val="0"/>
        <w:color w:val="000000" w:themeColor="text1"/>
      </w:rPr>
    </w:lvl>
    <w:lvl w:ilvl="1">
      <w:start w:val="5"/>
      <w:numFmt w:val="decimal"/>
      <w:lvlText w:val="%1.%2."/>
      <w:lvlJc w:val="left"/>
      <w:pPr>
        <w:ind w:left="1200" w:hanging="66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  <w:color w:val="000000" w:themeColor="text1"/>
      </w:rPr>
    </w:lvl>
  </w:abstractNum>
  <w:abstractNum w:abstractNumId="11" w15:restartNumberingAfterBreak="0">
    <w:nsid w:val="54CD0E7D"/>
    <w:multiLevelType w:val="multilevel"/>
    <w:tmpl w:val="3A8A485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ED54A29"/>
    <w:multiLevelType w:val="multilevel"/>
    <w:tmpl w:val="BC2C656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3" w15:restartNumberingAfterBreak="0">
    <w:nsid w:val="641366BE"/>
    <w:multiLevelType w:val="multilevel"/>
    <w:tmpl w:val="E1C4DB6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4" w15:restartNumberingAfterBreak="0">
    <w:nsid w:val="66C26D35"/>
    <w:multiLevelType w:val="multilevel"/>
    <w:tmpl w:val="3A8A485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16B7286"/>
    <w:multiLevelType w:val="multilevel"/>
    <w:tmpl w:val="7D8CF68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6" w15:restartNumberingAfterBreak="0">
    <w:nsid w:val="71D36A71"/>
    <w:multiLevelType w:val="multilevel"/>
    <w:tmpl w:val="E22655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71DC66C7"/>
    <w:multiLevelType w:val="multilevel"/>
    <w:tmpl w:val="3A8A485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5FF79C2"/>
    <w:multiLevelType w:val="multilevel"/>
    <w:tmpl w:val="3A8A485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91609AB"/>
    <w:multiLevelType w:val="multilevel"/>
    <w:tmpl w:val="146E1F2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7DC96E5A"/>
    <w:multiLevelType w:val="multilevel"/>
    <w:tmpl w:val="3A8A485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319239323">
    <w:abstractNumId w:val="7"/>
  </w:num>
  <w:num w:numId="2" w16cid:durableId="506290014">
    <w:abstractNumId w:val="8"/>
  </w:num>
  <w:num w:numId="3" w16cid:durableId="85807265">
    <w:abstractNumId w:val="9"/>
  </w:num>
  <w:num w:numId="4" w16cid:durableId="1840460829">
    <w:abstractNumId w:val="2"/>
  </w:num>
  <w:num w:numId="5" w16cid:durableId="1118525200">
    <w:abstractNumId w:val="17"/>
  </w:num>
  <w:num w:numId="6" w16cid:durableId="147477997">
    <w:abstractNumId w:val="1"/>
  </w:num>
  <w:num w:numId="7" w16cid:durableId="337775195">
    <w:abstractNumId w:val="14"/>
  </w:num>
  <w:num w:numId="8" w16cid:durableId="911357280">
    <w:abstractNumId w:val="11"/>
  </w:num>
  <w:num w:numId="9" w16cid:durableId="156462533">
    <w:abstractNumId w:val="20"/>
  </w:num>
  <w:num w:numId="10" w16cid:durableId="1224608235">
    <w:abstractNumId w:val="0"/>
  </w:num>
  <w:num w:numId="11" w16cid:durableId="1644964813">
    <w:abstractNumId w:val="18"/>
  </w:num>
  <w:num w:numId="12" w16cid:durableId="898250859">
    <w:abstractNumId w:val="16"/>
  </w:num>
  <w:num w:numId="13" w16cid:durableId="650525633">
    <w:abstractNumId w:val="15"/>
  </w:num>
  <w:num w:numId="14" w16cid:durableId="794560266">
    <w:abstractNumId w:val="10"/>
  </w:num>
  <w:num w:numId="15" w16cid:durableId="937450746">
    <w:abstractNumId w:val="6"/>
  </w:num>
  <w:num w:numId="16" w16cid:durableId="1628470083">
    <w:abstractNumId w:val="3"/>
  </w:num>
  <w:num w:numId="17" w16cid:durableId="350031211">
    <w:abstractNumId w:val="13"/>
  </w:num>
  <w:num w:numId="18" w16cid:durableId="1596596129">
    <w:abstractNumId w:val="4"/>
  </w:num>
  <w:num w:numId="19" w16cid:durableId="1207790248">
    <w:abstractNumId w:val="19"/>
  </w:num>
  <w:num w:numId="20" w16cid:durableId="227494961">
    <w:abstractNumId w:val="5"/>
  </w:num>
  <w:num w:numId="21" w16cid:durableId="16082735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0"/>
    <w:rsid w:val="00020023"/>
    <w:rsid w:val="0003043C"/>
    <w:rsid w:val="00034DCE"/>
    <w:rsid w:val="000442FD"/>
    <w:rsid w:val="00046FF0"/>
    <w:rsid w:val="0005443C"/>
    <w:rsid w:val="0007434D"/>
    <w:rsid w:val="00085B53"/>
    <w:rsid w:val="000A4D27"/>
    <w:rsid w:val="000A5116"/>
    <w:rsid w:val="000B6A53"/>
    <w:rsid w:val="000D29BB"/>
    <w:rsid w:val="000E7B6B"/>
    <w:rsid w:val="000F21F5"/>
    <w:rsid w:val="00110285"/>
    <w:rsid w:val="0014540E"/>
    <w:rsid w:val="00145888"/>
    <w:rsid w:val="001524CF"/>
    <w:rsid w:val="00165886"/>
    <w:rsid w:val="00167454"/>
    <w:rsid w:val="00187DFD"/>
    <w:rsid w:val="0019193A"/>
    <w:rsid w:val="001A302C"/>
    <w:rsid w:val="002017A0"/>
    <w:rsid w:val="00221E16"/>
    <w:rsid w:val="00266A8E"/>
    <w:rsid w:val="002722FA"/>
    <w:rsid w:val="00287D41"/>
    <w:rsid w:val="00296D98"/>
    <w:rsid w:val="002B6E0E"/>
    <w:rsid w:val="002C7C6B"/>
    <w:rsid w:val="002D6FEE"/>
    <w:rsid w:val="002E0169"/>
    <w:rsid w:val="002E674F"/>
    <w:rsid w:val="00315219"/>
    <w:rsid w:val="0031760E"/>
    <w:rsid w:val="00326F6A"/>
    <w:rsid w:val="0037191E"/>
    <w:rsid w:val="00371C05"/>
    <w:rsid w:val="00373590"/>
    <w:rsid w:val="00393DD7"/>
    <w:rsid w:val="003A7FF7"/>
    <w:rsid w:val="003C4594"/>
    <w:rsid w:val="003F637F"/>
    <w:rsid w:val="00410918"/>
    <w:rsid w:val="00426B40"/>
    <w:rsid w:val="00432DF9"/>
    <w:rsid w:val="00434055"/>
    <w:rsid w:val="00454CB9"/>
    <w:rsid w:val="00457C46"/>
    <w:rsid w:val="00465303"/>
    <w:rsid w:val="004A6123"/>
    <w:rsid w:val="004C0AA1"/>
    <w:rsid w:val="004C736C"/>
    <w:rsid w:val="004C73DD"/>
    <w:rsid w:val="004D0492"/>
    <w:rsid w:val="004E08D4"/>
    <w:rsid w:val="004F168D"/>
    <w:rsid w:val="00503926"/>
    <w:rsid w:val="00503E6E"/>
    <w:rsid w:val="005916AD"/>
    <w:rsid w:val="005E06DC"/>
    <w:rsid w:val="00625680"/>
    <w:rsid w:val="00631533"/>
    <w:rsid w:val="00640E85"/>
    <w:rsid w:val="0064162F"/>
    <w:rsid w:val="00685374"/>
    <w:rsid w:val="00693DCA"/>
    <w:rsid w:val="006B3B1A"/>
    <w:rsid w:val="006C2A0D"/>
    <w:rsid w:val="006E1B33"/>
    <w:rsid w:val="006E744E"/>
    <w:rsid w:val="006F71C2"/>
    <w:rsid w:val="00703E59"/>
    <w:rsid w:val="00706B27"/>
    <w:rsid w:val="00722849"/>
    <w:rsid w:val="00740FAF"/>
    <w:rsid w:val="00751DAB"/>
    <w:rsid w:val="00753F1F"/>
    <w:rsid w:val="007662A8"/>
    <w:rsid w:val="00783291"/>
    <w:rsid w:val="007876A4"/>
    <w:rsid w:val="0078770C"/>
    <w:rsid w:val="00790577"/>
    <w:rsid w:val="007A5524"/>
    <w:rsid w:val="007A62BB"/>
    <w:rsid w:val="007B5F49"/>
    <w:rsid w:val="007B7E68"/>
    <w:rsid w:val="007D64B6"/>
    <w:rsid w:val="007E4CB5"/>
    <w:rsid w:val="00815653"/>
    <w:rsid w:val="00846C99"/>
    <w:rsid w:val="00860262"/>
    <w:rsid w:val="008722E9"/>
    <w:rsid w:val="00877D8B"/>
    <w:rsid w:val="0089054F"/>
    <w:rsid w:val="008C2A27"/>
    <w:rsid w:val="008C7685"/>
    <w:rsid w:val="008D377C"/>
    <w:rsid w:val="008D75AD"/>
    <w:rsid w:val="008E2665"/>
    <w:rsid w:val="008F19B0"/>
    <w:rsid w:val="0090504D"/>
    <w:rsid w:val="00922CC5"/>
    <w:rsid w:val="00941368"/>
    <w:rsid w:val="0094427A"/>
    <w:rsid w:val="009468FA"/>
    <w:rsid w:val="00955E41"/>
    <w:rsid w:val="009567FC"/>
    <w:rsid w:val="00977D90"/>
    <w:rsid w:val="00981468"/>
    <w:rsid w:val="009962E4"/>
    <w:rsid w:val="009E2E25"/>
    <w:rsid w:val="009E6EF2"/>
    <w:rsid w:val="00A042CF"/>
    <w:rsid w:val="00A06D6C"/>
    <w:rsid w:val="00A07E73"/>
    <w:rsid w:val="00A234F6"/>
    <w:rsid w:val="00A25B59"/>
    <w:rsid w:val="00A67120"/>
    <w:rsid w:val="00A756BA"/>
    <w:rsid w:val="00AC1F98"/>
    <w:rsid w:val="00AD37ED"/>
    <w:rsid w:val="00AD42B5"/>
    <w:rsid w:val="00B058C0"/>
    <w:rsid w:val="00B21C54"/>
    <w:rsid w:val="00B26340"/>
    <w:rsid w:val="00B47A8F"/>
    <w:rsid w:val="00B82E2C"/>
    <w:rsid w:val="00B91A27"/>
    <w:rsid w:val="00BA42F6"/>
    <w:rsid w:val="00BB4959"/>
    <w:rsid w:val="00BB6176"/>
    <w:rsid w:val="00BE23D1"/>
    <w:rsid w:val="00BE2B00"/>
    <w:rsid w:val="00BF7701"/>
    <w:rsid w:val="00C22E00"/>
    <w:rsid w:val="00C23B15"/>
    <w:rsid w:val="00C25079"/>
    <w:rsid w:val="00C2554E"/>
    <w:rsid w:val="00C83515"/>
    <w:rsid w:val="00CA51FE"/>
    <w:rsid w:val="00CB3782"/>
    <w:rsid w:val="00CB3E84"/>
    <w:rsid w:val="00CB4283"/>
    <w:rsid w:val="00CB5A9C"/>
    <w:rsid w:val="00CC6FA0"/>
    <w:rsid w:val="00CD1F07"/>
    <w:rsid w:val="00CE1A7B"/>
    <w:rsid w:val="00D1652D"/>
    <w:rsid w:val="00D1658D"/>
    <w:rsid w:val="00D3489A"/>
    <w:rsid w:val="00D820F9"/>
    <w:rsid w:val="00D857ED"/>
    <w:rsid w:val="00D9452C"/>
    <w:rsid w:val="00DE6C1C"/>
    <w:rsid w:val="00DE7BC7"/>
    <w:rsid w:val="00DF5FFC"/>
    <w:rsid w:val="00E05327"/>
    <w:rsid w:val="00E62937"/>
    <w:rsid w:val="00E7313F"/>
    <w:rsid w:val="00E85DE9"/>
    <w:rsid w:val="00E92CDF"/>
    <w:rsid w:val="00EA39C3"/>
    <w:rsid w:val="00ED2463"/>
    <w:rsid w:val="00ED46C8"/>
    <w:rsid w:val="00F00630"/>
    <w:rsid w:val="00F03F84"/>
    <w:rsid w:val="00F205FE"/>
    <w:rsid w:val="00F828C9"/>
    <w:rsid w:val="00F9147A"/>
    <w:rsid w:val="00FA4E03"/>
    <w:rsid w:val="00FA645F"/>
    <w:rsid w:val="00FB7531"/>
    <w:rsid w:val="00FC3D91"/>
    <w:rsid w:val="00FE6889"/>
    <w:rsid w:val="00FE75FA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1DC69A"/>
  <w15:docId w15:val="{B8928640-93D8-444C-96A7-72BF1168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77D8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40E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D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7D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7D8B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B058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8C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58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8C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semiHidden/>
    <w:rsid w:val="00B058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058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58C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058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C0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6176"/>
    <w:rPr>
      <w:color w:val="605E5C"/>
      <w:shd w:val="clear" w:color="auto" w:fill="E1DFDD"/>
    </w:rPr>
  </w:style>
  <w:style w:type="character" w:customStyle="1" w:styleId="FontStyle13">
    <w:name w:val="Font Style13"/>
    <w:rsid w:val="00BA42F6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640E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link w:val="SubtitleChar"/>
    <w:qFormat/>
    <w:rsid w:val="008D377C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8D377C"/>
    <w:rPr>
      <w:rFonts w:ascii="Times New Roman" w:eastAsia="Times New Roman" w:hAnsi="Times New Roman" w:cs="Times New Roman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5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jlqj4b">
    <w:name w:val="jlqj4b"/>
    <w:basedOn w:val="DefaultParagraphFont"/>
    <w:rsid w:val="000442FD"/>
  </w:style>
  <w:style w:type="table" w:styleId="TableGrid">
    <w:name w:val="Table Grid"/>
    <w:basedOn w:val="TableNormal"/>
    <w:rsid w:val="00641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81468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c.lv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U:\&#1044;&#1077;&#1083;&#1072;%20&#1086;&#1087;&#1077;&#1088;&#1072;&#1090;&#1086;&#1088;&#1086;&#1074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U:\&#1044;&#1077;&#1083;&#1072;%20&#1086;&#1087;&#1077;&#1088;&#1072;&#1090;&#1086;&#1088;&#1086;&#1074;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D50B-085D-48A1-8BA5-B5AF641F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9911</Words>
  <Characters>5650</Characters>
  <Application>Microsoft Office Word</Application>
  <DocSecurity>0</DocSecurity>
  <Lines>47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Nosaukums</vt:lpstr>
      </vt:variant>
      <vt:variant>
        <vt:i4>1</vt:i4>
      </vt:variant>
    </vt:vector>
  </HeadingPairs>
  <TitlesOfParts>
    <vt:vector size="4" baseType="lpstr">
      <vt:lpstr/>
      <vt:lpstr>ОБЩИЕ УСЛОВИЯ</vt:lpstr>
      <vt:lpstr>    Лист ознакомления</vt:lpstr>
      <vt:lpstr/>
    </vt:vector>
  </TitlesOfParts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Ieva Lace</cp:lastModifiedBy>
  <cp:revision>68</cp:revision>
  <cp:lastPrinted>2024-08-23T05:40:00Z</cp:lastPrinted>
  <dcterms:created xsi:type="dcterms:W3CDTF">2021-02-25T09:49:00Z</dcterms:created>
  <dcterms:modified xsi:type="dcterms:W3CDTF">2024-12-05T09:51:00Z</dcterms:modified>
</cp:coreProperties>
</file>