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Мазмуну</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ЕБ Регламентинин (ЕБ) 2018/848, 2021/1698 талаптарына ылайык Кеңеш жана Европа Парламенти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2 -берене.</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Контролдук органдын сыпаттамасы: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СТКда ЕБден тышкаркы органикалык айыл чарба сертификациясы боюнча жоопкерчилик бирдиги менен уюштуруу схемасын (1-сүрөт) караңыз.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Сертификация процессин башкаруу Латвиянын башкы кеңсесинен гана ишке ашат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Башкаруу органынын структурасынын жана өлчөмүнүн сүрөттөлүшү: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МСКнын кызматкерлеринин милдеттери жана компетенциялары STC-R-KS-004 Жеке башкаруу жол-жобосунда баяндалган.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Иш-чаралар жана Сертификация функциялары боюнча компетенция: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IT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Сертификация процессин башкаруу Латвиянын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Pr>
                <w:noProof/>
                <w:webHidden/>
              </w:rPr>
              <w:t xml:space="preserve">8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башкы кеңсесинен гана ишке ашат</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Иштин түрү, анын ичинде ыйгарым укук берилген иш-чаралар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Сапатты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Сапатты башкаруу критерийлери REg. 2018/848 46-берене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Мыйзам актыларына киришүү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Өндүрүш жана маркалоо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Башкаруу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Соода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Өндүрүш эрежелерин жана контролдоо чараларын которуу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Белгиленген иш-чараларга сереп салуу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Инспекциянын критерийлери жана сертификация категориясы ж) продукция: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Сертификаттоо процедуралары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Борбордук банк жол-жоболорду иштеп чыгат жана белгилейт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Жалпыга жеткиликтүү маалымат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Операторлордун маалымат базасы жана операторлор топтору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Рег. 20(1) статьясында айтылган система аркылуу билдирмелер. 2021/1698 - контролдоочу орган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КБ жаңыртуунун стандарттык жол-жобосу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Комиссиянын маалыматына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Маалымат алмашуу системалары жана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Өзгөчө эрежелер жана кошумча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Жылдык отчетко карата конкреттүү талаптар Рег. 4 </w:t>
            </w:r>
          </w:hyperlink>
          <w:hyperlink xmlns:w="http://schemas.openxmlformats.org/wordprocessingml/2006/main" w:anchor="_Toc188874047" w:history="1">
            <w:r xmlns:w="http://schemas.openxmlformats.org/wordprocessingml/2006/main">
              <w:rPr>
                <w:noProof/>
                <w:webHidden/>
              </w:rPr>
              <w:t xml:space="preserve">40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7" w:history="1">
            <w:r xmlns:w="http://schemas.openxmlformats.org/wordprocessingml/2006/main" w:rsidRPr="00116B2B">
              <w:rPr>
                <w:rStyle w:val="Hyperlink"/>
                <w:noProof/>
              </w:rPr>
              <w:t xml:space="preserve">-беренеде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ылайык келүү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ЕБ </w:t>
      </w:r>
      <w:proofErr xmlns:w="http://schemas.openxmlformats.org/wordprocessingml/2006/main" w:type="spellStart"/>
      <w:r xmlns:w="http://schemas.openxmlformats.org/wordprocessingml/2006/main" w:rsidR="00A367C7" w:rsidRPr="00D769EB">
        <w:rPr>
          <w:lang w:eastAsia="en-US"/>
        </w:rPr>
        <w:t xml:space="preserve">Регламентинин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(ЕБ) 2018/848, 2021/1698 </w:t>
      </w:r>
      <w:proofErr xmlns:w="http://schemas.openxmlformats.org/wordprocessingml/2006/main" w:type="spellStart"/>
      <w:r xmlns:w="http://schemas.openxmlformats.org/wordprocessingml/2006/main" w:rsidR="00A367C7" w:rsidRPr="00D769EB">
        <w:rPr>
          <w:lang w:eastAsia="en-US"/>
        </w:rPr>
        <w:t xml:space="preserve">тартып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Кеңеш </w:t>
      </w:r>
      <w:proofErr xmlns:w="http://schemas.openxmlformats.org/wordprocessingml/2006/main" w:type="spellEnd"/>
      <w:r xmlns:w="http://schemas.openxmlformats.org/wordprocessingml/2006/main" w:rsidR="00A367C7" w:rsidRPr="00D769EB">
        <w:rPr>
          <w:lang w:eastAsia="en-US"/>
        </w:rPr>
        <w:t xml:space="preserve">жана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европалык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0"/>
      <w:r xmlns:w="http://schemas.openxmlformats.org/wordprocessingml/2006/main" w:rsidR="00276BEA" w:rsidRPr="00D769EB">
        <w:rPr>
          <w:lang w:eastAsia="en-US"/>
        </w:rPr>
        <w:t xml:space="preserve">статья</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Маалымат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жөнүндө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контролдоо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мындан ары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жөнөтүү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көчөсү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чиркөөсү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райондук</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электрондук почта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аталышы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сүрөттөлүшү</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контролдоо</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(мындан ары СТК) 1911-жылы Балтика өлкөлөрүндөгү биринчи айыл чарба техникаларын сыноо станциясы катары негизделген. Азыр СТК мультидисциплинардык компания катары иштейт. Ар бир сектордун (бөлүмдүн) өзүнчө аккредитациясы бар - Сыноо лабораториясы (17025), Инспекциялык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англис тилине котормосу - ШАРТТЫ БААЛОО бөлүмү (17065 боюнча аккредиттелген) жана Латвияда жана Үчүнчү өлкөлөрдө органикалык айыл чарба сертификациясын, ошондой эле машина жабдууларын жана айыл чарба жабдууларын сертификациялоону камсыз кылат.</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СТКда ЕБден тышкаркы органикалык айыл чарба сертификациясы боюнча жоопкерчилик бирдиги менен </w:t>
      </w:r>
      <w:bookmarkEnd xmlns:w="http://schemas.openxmlformats.org/wordprocessingml/2006/main" w:id="2"/>
      <w:r xmlns:w="http://schemas.openxmlformats.org/wordprocessingml/2006/main" w:rsidRPr="00944D5C">
        <w:rPr>
          <w:rFonts w:eastAsiaTheme="minorHAnsi"/>
          <w:lang w:val="en-GB"/>
        </w:rPr>
        <w:t xml:space="preserve">уюштуруу схемасын (1-сүрөт) караңыз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Сүрөт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Сертификация процессин башкаруу Латвиянын башкы кеңсесинен гана ишке ашат</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сүрөттөлүшү</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контролдоо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структурасы </w:t>
      </w:r>
      <w:proofErr xmlns:w="http://schemas.openxmlformats.org/wordprocessingml/2006/main" w:type="spellEnd"/>
      <w:r xmlns:w="http://schemas.openxmlformats.org/wordprocessingml/2006/main" w:rsidRPr="00805061">
        <w:rPr>
          <w:b w:val="0"/>
        </w:rPr>
        <w:t xml:space="preserve">жана </w:t>
      </w:r>
      <w:proofErr xmlns:w="http://schemas.openxmlformats.org/wordprocessingml/2006/main" w:type="spellStart"/>
      <w:r xmlns:w="http://schemas.openxmlformats.org/wordprocessingml/2006/main" w:rsidRPr="00805061">
        <w:rPr>
          <w:b w:val="0"/>
        </w:rPr>
        <w:t xml:space="preserve">өлчөмү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Жок.</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фамилиясы</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такта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СМС </w:t>
            </w:r>
            <w:r xmlns:w="http://schemas.openxmlformats.org/wordprocessingml/2006/main" w:rsidRPr="00EE475C">
              <w:rPr>
                <w:rFonts w:cs="Times New Roman"/>
                <w:b w:val="0"/>
                <w:bCs/>
                <w:color w:val="000000" w:themeColor="text1"/>
                <w:sz w:val="24"/>
                <w:szCs w:val="24"/>
              </w:rPr>
              <w:t xml:space="preserve">менеджери</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Круминжа</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Жуйковдор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Эксперт</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Анастасия</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Панасовская</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Жоопкерчиликтер </w:t>
      </w:r>
      <w:proofErr xmlns:w="http://schemas.openxmlformats.org/wordprocessingml/2006/main" w:type="spellEnd"/>
      <w:r xmlns:w="http://schemas.openxmlformats.org/wordprocessingml/2006/main" w:rsidR="00001410" w:rsidRPr="00EE475C">
        <w:rPr>
          <w:rFonts w:cs="Times New Roman"/>
        </w:rPr>
        <w:t xml:space="preserve">жана </w:t>
      </w:r>
      <w:proofErr xmlns:w="http://schemas.openxmlformats.org/wordprocessingml/2006/main" w:type="spellStart"/>
      <w:r xmlns:w="http://schemas.openxmlformats.org/wordprocessingml/2006/main" w:rsidR="00001410" w:rsidRPr="00EE475C">
        <w:rPr>
          <w:rFonts w:cs="Times New Roman"/>
        </w:rPr>
        <w:t xml:space="preserve">компетенциялар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кызматкерлери </w:t>
      </w:r>
      <w:proofErr xmlns:w="http://schemas.openxmlformats.org/wordprocessingml/2006/main" w:type="spellEnd"/>
      <w:r xmlns:w="http://schemas.openxmlformats.org/wordprocessingml/2006/main" w:rsidR="00001410" w:rsidRPr="00EE475C">
        <w:rPr>
          <w:rFonts w:cs="Times New Roman"/>
        </w:rPr>
        <w:t xml:space="preserve">үчүн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болуп саналат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сүрөттөлгөн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ичинде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башкаруу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кызматкерлери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Сапат боюнча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колдонмо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секторунун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жооптуу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пландаштыруу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иштейт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эквиваленттүүлүгүнө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милдеттерди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өйдө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мыйзам бузуулар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карап чыгуу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кайрылууларды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Башкы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директордун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бир гана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административдик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шайкештик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кеңеши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баалоо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 карандысыз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берене</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Компетенттүүлүк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үчүн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иш-чаралар </w:t>
      </w:r>
      <w:proofErr xmlns:w="http://schemas.openxmlformats.org/wordprocessingml/2006/main" w:type="spellEnd"/>
      <w:r xmlns:w="http://schemas.openxmlformats.org/wordprocessingml/2006/main" w:rsidRPr="00EE475C">
        <w:rPr>
          <w:rFonts w:cs="Times New Roman"/>
          <w:b w:val="0"/>
          <w:szCs w:val="24"/>
        </w:rPr>
        <w:t xml:space="preserve">жана </w:t>
      </w:r>
      <w:proofErr xmlns:w="http://schemas.openxmlformats.org/wordprocessingml/2006/main" w:type="spellStart"/>
      <w:r xmlns:w="http://schemas.openxmlformats.org/wordprocessingml/2006/main" w:rsidRPr="00EE475C">
        <w:rPr>
          <w:rFonts w:cs="Times New Roman"/>
          <w:b w:val="0"/>
          <w:szCs w:val="24"/>
        </w:rPr>
        <w:t xml:space="preserve">сертификация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Жок</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фамилиясы</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Компетенттүүлүк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иш-чаралар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ӨНДҮРҮҮ</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Даярдоо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Бөлүштүрүүлөр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Сактагыч</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Crop</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чарбасы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анын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ичинде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балчылык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кара чөптөр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Круминжа</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Жуйковдор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Андрей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Эксперт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Анастасия</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Эксперт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текшерүү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категориясы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Жок.</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БАШКА ПРОДУКЦИЯЛАР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БЕРЕНЕ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Рег. ылайык текшерүү үчүн салыштырылуучу продукт категориясы.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Инспекцияда жана сертификацияда колдонулуучу контролдук чаралар</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Ачыткылар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колдонулган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катары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тоют</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таттуу жүгөрү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жүзүм сабагы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жалбырактары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жүрөктөр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бүчүрлөр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башкалар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окшош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жегенге болот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өсүмдүктөрдүн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буюмдардын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бөлүктөрү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өндүрүлгөн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деңиз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тузу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башка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жибек курту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ылайыктуу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айлануу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табигый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чайыр 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чайыр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эгерде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тиешелүү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бал момосу</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Негизги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тыгын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табигый </w:t>
                  </w:r>
                  <w:proofErr xmlns:w="http://schemas.openxmlformats.org/wordprocessingml/2006/main" w:type="spellStart"/>
                  <w:r xmlns:w="http://schemas.openxmlformats.org/wordprocessingml/2006/main" w:rsidRPr="00EE475C">
                    <w:rPr>
                      <w:bCs/>
                      <w:color w:val="000000" w:themeColor="text1"/>
                      <w:sz w:val="16"/>
                      <w:szCs w:val="16"/>
                    </w:rPr>
                    <w:t xml:space="preserve">тосмолор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тыгын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16"/>
                      <w:szCs w:val="16"/>
                    </w:rPr>
                    <w:t xml:space="preserve">жана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каалаган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байланыштыруучу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чийки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терилер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тазаланбаган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терилер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өсүмдүккө негизделген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салттуу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даярдыктар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системасы</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жол-жобосу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«СТКнын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шайкештиги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байланыштуу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жүгүртүү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өлкө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Шайкештик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бирдиги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сүрөттөлгөн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Юридикалык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сүрөттөмө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коргоо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окутуу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 жана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ст.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жаңыртуулар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топторунун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маалымат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камтыйт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тобунун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өлчөмү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биринин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чөйрөсү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жарактуулугу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конвертациялоо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мезгилин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кошкондо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тобокелдик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деңгээли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статья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субподряддык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аталышы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субподрядчы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кече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бардык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аймак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жайлары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отчеттор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тандап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алуунун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сыяктуу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жакшы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кандай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аткарылган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сактабоо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билдирүүлөр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20(1)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-берене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четтөөлөр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жана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эсептелет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калыбына келтирүү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сертификация </w:t>
      </w:r>
      <w:proofErr xmlns:w="http://schemas.openxmlformats.org/wordprocessingml/2006/main" w:type="spellEnd"/>
      <w:r xmlns:w="http://schemas.openxmlformats.org/wordprocessingml/2006/main" w:rsidRPr="00EE475C">
        <w:rPr>
          <w:rFonts w:cs="Times New Roman"/>
        </w:rPr>
        <w:t xml:space="preserve">процессин </w:t>
      </w:r>
      <w:proofErr xmlns:w="http://schemas.openxmlformats.org/wordprocessingml/2006/main" w:type="spellStart"/>
      <w:r xmlns:w="http://schemas.openxmlformats.org/wordprocessingml/2006/main" w:rsidRPr="00EE475C">
        <w:rPr>
          <w:rFonts w:cs="Times New Roman"/>
        </w:rPr>
        <w:t xml:space="preserve">талап кылат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жер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гана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тартып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башчысы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005F152A" w:rsidRPr="00EE475C">
        <w:rPr>
          <w:rFonts w:cs="Times New Roman"/>
        </w:rPr>
        <w:t xml:space="preserve">Иш-аракеттердин </w:t>
      </w:r>
      <w:proofErr xmlns:w="http://schemas.openxmlformats.org/wordprocessingml/2006/main" w:type="spellEnd"/>
      <w:r xmlns:w="http://schemas.openxmlformats.org/wordprocessingml/2006/main" w:rsidRPr="00EE475C">
        <w:rPr>
          <w:rFonts w:cs="Times New Roman"/>
        </w:rPr>
        <w:t xml:space="preserve">түрү </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анын </w:t>
      </w:r>
      <w:proofErr xmlns:w="http://schemas.openxmlformats.org/wordprocessingml/2006/main" w:type="spellStart"/>
      <w:r xmlns:w="http://schemas.openxmlformats.org/wordprocessingml/2006/main" w:rsidR="005F152A" w:rsidRPr="00EE475C">
        <w:rPr>
          <w:rFonts w:cs="Times New Roman"/>
        </w:rPr>
        <w:t xml:space="preserve">ичинде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берилген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иш-чаралар</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жөнгө салуу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улуттук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мыйзам чыгаруу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эквиваленттүүлүк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жана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сертификациялоо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Сапатты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системасы</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Сапатты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берене </w:t>
      </w:r>
      <w:proofErr xmlns:w="http://schemas.openxmlformats.org/wordprocessingml/2006/main" w:type="spellEnd"/>
      <w:r xmlns:w="http://schemas.openxmlformats.org/wordprocessingml/2006/main" w:rsidRPr="00EE475C">
        <w:rPr>
          <w:rFonts w:cs="Times New Roman"/>
        </w:rPr>
        <w:t xml:space="preserve">§2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мыйзамдуу түрдө Латвияда филиалдары жок түзүлгөн.</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45(1)-статьянын (а), (b) (i) жана (c) пункттарында жана ушул статьяда белгиленген шарттардын органикалык продуктыларга жана - контролдук тапшырмаларды бербестен, Бирликке импорттоого арналган продукцияны конверсиялоо; Ушул пункттун максаттары үчүн жеке контракт же формалдуу келишим боюнча иштеген адамдар тарабынан аткарылган контролдук тапшырмалар, аларды башкаруунун көзөмөлүнө жана подряддык контролдоочу органдардын же контролдоо органдарынын жол-жоболору өткөрүп берүү болуп эсептелбейт, ал эми тыюу салуу контролдоо боюнча тапшырмаларды өткөрүп берүү үлгүлөрдү алууга колдонулбайт;</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объективдүүлүктүн жана калыстыктын адекваттуу кепилдиктерин сунуштайт жана өздөрүнүн контролдук милдеттерин ишке ашырууда кызыкчылыктардын кагылышуусунан эркин болушат; атап айтканда, контролдукту жана башка аракеттерди жүзөгө ашыруучу персоналдын кызыкчылыктардын кагылышуусунан эркин болушун жана операторлор бир эле эксперттер тарабынан 3 жылдан ашык катары менен текшерилбешин камсыз кылуучу жол-жоболорго ээ;</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2021/1698 жобосуна ылайык аларды таануу максатында бир гана аккредитациялоо органы (LATAK) тарабынан "Шайкештикти баалоо - Продукцияларды,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процесстерди жана кызматтарды тастыктаган органдарга талаптар" боюнча тиешелүү гармонизацияланган стандартка ылайык аккредиттелген, алардын шилтемеси бар. Европа Бирлигинин расмий журналында жарыяланган;</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контролдоо боюнча тапшырмаларды аткаруу үчүн зарыл болгон тажрыйбага, жабдууларга жана инфраструктурага ээ жана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жетиштүү сандагы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ылайыктуу квалификациялуу жана тажрыйбалуу кызматкерлерге ээ;</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ушул Регламенттин талаптарына жана, атап айтканда, Комиссиянын Делегацияланган Регламентине (ЕБ) 2021/1698 оператордун ар бир түрү (бир оператор же операторлор тобу) үчүн алардын сертификациялоо жана контролдоо боюнча иш-аракеттерин жүргүзүү мүмкүнчүлүгүнө жана компетенциясына ээ. үчүнчү өлкө жана алар таанылгысы келген продукциянын ар бир категориясы боюнча;</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КБда алар тарабынан аткарылган көзөмөлдүн жана башка иш-аракеттердин калыстыгын, сапатын, ырааттуулугун, натыйжалуулугун жана максатка ылайыктуулугун камсыз кылуу үчүн жол-жоболор жана механизмдер бар;</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жетиштүү квалификациялуу жана тажрыйбалуу персоналга ээ, андыктан контролдоо жана башка аракеттер натыйжалуу жана өз убагында аткарылышы мүмкүн.</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персонал башкарууну жана башка иш-аракеттерди натыйжалуу жана өз убагында аткара алышын камсыз кылуу үчүн тиешелүү жана талаптагыдай тейленүүчү жайлар менен жабдууларга ээ;</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алардын кызматкерлери өз милдеттерин аткаруу үчүн операторлор тарабынан сакталган жайларга жана документтерге кирүү мүмкүнчүлүгүн камсыз кылуу </w:t>
      </w:r>
      <w:r xmlns:w="http://schemas.openxmlformats.org/wordprocessingml/2006/main" w:rsidRPr="00EE475C">
        <w:rPr>
          <w:rFonts w:cs="Times New Roman"/>
          <w:b w:val="0"/>
          <w:bCs/>
          <w:color w:val="000000" w:themeColor="text1"/>
          <w:sz w:val="24"/>
          <w:szCs w:val="24"/>
          <w:lang w:val="en-GB"/>
        </w:rPr>
        <w:t xml:space="preserve">үчүн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жол-жоболору бар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 менен келишим түзүүдө ал Сертификатташуу келишиминде оператор бардык жайларга кирүү мүмкүнчүлүгүнө ээ болушу керек жана бардык тиешелүү документтерге уруксат берүүсү керек деп белгиленген.</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Аларда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операторлордо, ошондой эле эгерде бар болсо, операторлор тобунун ички контролдоо тутумунда текшерүүлөрдү кошо алганда, натыйжалуу контролдукту жүзөгө ашыруу үчүн ылайыктуу ички көндүмдөр, </w:t>
      </w:r>
      <w:r xmlns:w="http://schemas.openxmlformats.org/wordprocessingml/2006/main" w:rsidRPr="00EE475C">
        <w:rPr>
          <w:rFonts w:cs="Times New Roman"/>
          <w:b w:val="0"/>
          <w:bCs/>
          <w:color w:val="000000" w:themeColor="text1"/>
          <w:sz w:val="24"/>
          <w:szCs w:val="24"/>
          <w:lang w:val="en-GB"/>
        </w:rPr>
        <w:t xml:space="preserve">тренингдер жана жол-жоболор бар;</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Делегацияланган Регламенттин (ЕБ) I бөлүмүндө белгиленген процедуралык талаптарга жооп берет; жана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Комиссияга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ылайык кабыл алынган ыйгарым укук берилген актыда белгилениши мүмкүн болгон бардык кошумча критерийлерге жооп берет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болгон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түзүлгөн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талаптары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органдары</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кызмат көрсөтүүлөр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деталдаштыруу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максаты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системасынын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колдонмо</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боюнча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камтыйт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орнотуу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максаттар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СТК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шайкештиги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мындан ары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байланыштуу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электрондук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жүгүртүү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иш-чаралар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үчүнчү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өлкөлөр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башкарууну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даярдоо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отчеттор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купуялуулук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потенциалы</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кагылышуусу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аныктоо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кагылышы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жашыруун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мазмуну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маалымат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түзөтүүчү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иш-аракеттер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жараян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карагыла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сертификация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процесси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Кадрлар</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кароо</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өтүнүчтөр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сунуштарды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өтүнүчтөрдү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Тобокелдиктерди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камсыз кылуу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сапатты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башкаруунун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бүтүндүгү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системасы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иштелип чыккан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кайрылыңыз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бүтүндөй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МСКнын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иштеши жана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жол-жоболору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колдонуу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гана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операциясы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катталган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Менеджменти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тизмеси"</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секторлор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турган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тизмеси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айыл чарба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ишканалар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кепилдик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Тестти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координациялоо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ыкмалары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масштабы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арыз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ээси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корутундусу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келишим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рекорд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сактоо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көрсөтмөлөр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Сертификацияга байланыштуу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кызматкерлери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окутуу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Шайкештикти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контролдоо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чыгаруу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шайкештик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эрежелер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күбөлүктөрдү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этикетка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белгиси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идентификация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жакшыртуу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боюнча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колдонмону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жаңылоо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киргизүүнү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көзөмөлдөө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тышкы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актылар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европалык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Активдүүлүк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стандартташтыруу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иштөө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кабарланган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Коомчулук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 келүү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билдирүүлөр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бекитүүлөр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тартып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сыноо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машыгуу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тааныштыруу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милдеттүү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кызматкерлерди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жогорулатууда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менеджерине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сунуштарды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иштөө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жолугушуулар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Жетиштүү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бул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элементтерин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сапаттуу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иштешин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камсыз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кылат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болуп саналат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уюштурулган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 бөлүмүнүн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башчысы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аткарылды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жумуш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сүрөттөмө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Киришүү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күйүк</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мыйзамдуу</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актылар</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Таанылган үчүнчү өлкөлөрдө органикалык дыйканчылыкты көзөмөлдөө жана контролдоо </w:t>
      </w:r>
      <w:r xmlns:w="http://schemas.openxmlformats.org/wordprocessingml/2006/main" w:rsidRPr="00805061">
        <w:rPr>
          <w:rFonts w:cs="Times New Roman"/>
          <w:b w:val="0"/>
          <w:bCs/>
          <w:sz w:val="24"/>
          <w:szCs w:val="24"/>
          <w:lang w:val="en-GB"/>
        </w:rPr>
        <w:t xml:space="preserve">боюнча жоболор </w:t>
      </w:r>
      <w:r xmlns:w="http://schemas.openxmlformats.org/wordprocessingml/2006/main" w:rsidR="000430DD" w:rsidRPr="00805061">
        <w:rPr>
          <w:rFonts w:cs="Times New Roman"/>
          <w:b w:val="0"/>
          <w:bCs/>
          <w:sz w:val="24"/>
          <w:szCs w:val="24"/>
          <w:lang w:val="en-GB"/>
        </w:rPr>
        <w:t xml:space="preserve">операторлор үчүн төмөнкүлөргө </w:t>
      </w:r>
      <w:r xmlns:w="http://schemas.openxmlformats.org/wordprocessingml/2006/main" w:rsidR="001B5744" w:rsidRPr="00805061">
        <w:rPr>
          <w:rFonts w:cs="Times New Roman"/>
          <w:b w:val="0"/>
          <w:bCs/>
          <w:sz w:val="24"/>
          <w:szCs w:val="24"/>
          <w:lang w:val="en-US"/>
        </w:rPr>
        <w:t xml:space="preserve">ылайык </w:t>
      </w:r>
      <w:r xmlns:w="http://schemas.openxmlformats.org/wordprocessingml/2006/main" w:rsidR="000430DD" w:rsidRPr="00805061">
        <w:rPr>
          <w:rFonts w:cs="Times New Roman"/>
          <w:b w:val="0"/>
          <w:bCs/>
          <w:sz w:val="24"/>
          <w:szCs w:val="24"/>
          <w:lang w:val="en-GB"/>
        </w:rPr>
        <w:t xml:space="preserve">колдонулат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Регламент ( </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ошондой эле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жокко чыгаруу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2007-жылдын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 834/2007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(ЕБ)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Делегацияланган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прогрессивдүү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Өтүнөмүн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консолидацияланган</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Регламенттин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версиясы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(ЕС)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маалыматтык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кандай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мыйзамдуу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эффект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актылардын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Официалдуу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экинчи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дыйканчылык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капкактар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багыттары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Өндүрүш </w:t>
      </w:r>
      <w:proofErr xmlns:w="http://schemas.openxmlformats.org/wordprocessingml/2006/main" w:type="spellEnd"/>
      <w:r xmlns:w="http://schemas.openxmlformats.org/wordprocessingml/2006/main" w:rsidRPr="00C1014F">
        <w:rPr>
          <w:rFonts w:eastAsia="Times New Roman"/>
        </w:rPr>
        <w:t xml:space="preserve">жана </w:t>
      </w:r>
      <w:proofErr xmlns:w="http://schemas.openxmlformats.org/wordprocessingml/2006/main" w:type="spellStart"/>
      <w:r xmlns:w="http://schemas.openxmlformats.org/wordprocessingml/2006/main" w:rsidRPr="00C1014F">
        <w:rPr>
          <w:rFonts w:eastAsia="Times New Roman"/>
        </w:rPr>
        <w:t xml:space="preserve">маркалоо</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(ЕБ)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өскөн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тамактандыруу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аарылар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калуу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жашы жете элек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тоюттун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проценти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чыгышы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(ЕБ)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(ЕБ)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толукталсын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кошулманы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аралашмаларын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(ЕБ) 2021/716 </w:t>
        </w:r>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үстүндө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берүүгө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пенаидын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чабактар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тузсуз суу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киргизилсин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жыштыгы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караганда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(ЕБ) 2022/474 </w:t>
        </w:r>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берүүгө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тыюу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кыска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өстүрүү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өндүрүшүнө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жерде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жетиштүү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сапаты.</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(ЕБ)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тукум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сыпаттоо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иденттүүлүк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таңгактоо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тейлөө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 адамдары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2022/1450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олуттуу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убактылуу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таасири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 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нече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коркуткан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үзгүлтүксүздүгү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мүмкүндүк берет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кырдаал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улууларга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чочко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канаттуулар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мөөнөткө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(ЕБ)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учур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айландыруу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чарбасы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суу чарбасы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иштетилген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рынок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токтому</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заттарга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аймактар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өндүрүштүк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эмес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тизмеленген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айыл 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Тиркемелеринде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жарактуулугу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(ЕБ) 2023/121, </w:t>
        </w:r>
      </w:hyperlink>
      <w:r xmlns:w="http://schemas.openxmlformats.org/wordprocessingml/2006/main" w:rsidRPr="00C1014F">
        <w:rPr>
          <w:rFonts w:eastAsia="Times New Roman" w:cs="Times New Roman"/>
          <w:b w:val="0"/>
          <w:sz w:val="24"/>
          <w:szCs w:val="24"/>
        </w:rPr>
        <w:t xml:space="preserve">2023-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оңдоолор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Controls</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(ЕБ) 2021/715 </w:t>
        </w:r>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жакындыгы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элементтери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менеджеринин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МКС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инспекторлорунун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кемчиликтери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(ЕБ) 2021/1006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күбөлүктүн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үлгүсү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үлгүсү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белгиленгендей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статья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(ЕБ) 2021/1691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(ЕБ)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коюу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документалдык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эсептер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алкагында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 салуу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2021/2304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толуктоочу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(ЕБ) 2021/279 </w:t>
        </w:r>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жобону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ишке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ашыруу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шайкештик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ээрчиген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аткарбагандыгы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шектенүү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болгон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кызматтык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методологиясын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окуясы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шилтеме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көрсөткүчтөр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улуттук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көрсөтмөлөр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карата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Мен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аткарам</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(ЕБ) 2021/2119, </w:t>
        </w:r>
      </w:hyperlink>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декабрындагы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жазуулар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операторлордон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топторунан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билдирет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күбөлүктөрдү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2021/1378 19-август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экспорттоочулар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Соода</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(ЕБ) 2021/1697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потенциалы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ушундай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берилбеген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(ЕБ) 2021/1698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аттестацияланган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иш-аракеттер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жол-жоболор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майда-чүйдөсүнө 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узартуу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чөйрөсү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жогорку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тобокелдиктеги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урматтоо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үлгүлөрдү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документтештирилген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жагынан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аткарылбаган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мөөнөттөрү;</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ингредиенттерди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отчеттуулук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2021/2306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жүгүртүү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(ЕБ) 2021/1378 </w:t>
        </w:r>
      </w:hyperlink>
      <w:r xmlns:w="http://schemas.openxmlformats.org/wordprocessingml/2006/main" w:rsidRPr="00C1014F">
        <w:rPr>
          <w:rFonts w:eastAsia="Times New Roman" w:cs="Times New Roman"/>
          <w:b w:val="0"/>
          <w:sz w:val="24"/>
          <w:szCs w:val="24"/>
        </w:rPr>
        <w:t xml:space="preserve">19-август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2021/2307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импорттоочулар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жооптуу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биринчи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алуучуларды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жүктү алуучуларды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продукциянын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жайгаштыруу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шектүүлөрдүн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КБ жүргүзгөн кандайдыр бир өзгөртүүлөр же иш-аракеттерди кеңейтүү учурда, КБ бул документтин мазмунун жаңылайт.</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котормосу</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өндүрүш</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эрежелер </w:t>
      </w:r>
      <w:proofErr xmlns:w="http://schemas.openxmlformats.org/wordprocessingml/2006/main" w:type="spellEnd"/>
      <w:r xmlns:w="http://schemas.openxmlformats.org/wordprocessingml/2006/main" w:rsidR="00862FFE" w:rsidRPr="00EE475C">
        <w:t xml:space="preserve">жана </w:t>
      </w:r>
      <w:proofErr xmlns:w="http://schemas.openxmlformats.org/wordprocessingml/2006/main" w:type="spellStart"/>
      <w:r xmlns:w="http://schemas.openxmlformats.org/wordprocessingml/2006/main" w:rsidR="00862FFE" w:rsidRPr="00EE475C">
        <w:t xml:space="preserve">контролдоо</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чаралар</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котормосу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кабыл 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тилдери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түшүнүктүү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келишимдик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тилдер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өлкөлөрдүн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тизмесин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караңыз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төмөндө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Мурда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подряддык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алардын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билими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тил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көндүмдөр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такталган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оператордуку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байланыш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тили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такталган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колдонмо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баштап</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Кардарлар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продукцияны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сертификациялоону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жана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экспорттоону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каалашат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түшүнүү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ошондой эле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жеткиликтүүлүгү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которулган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Жок</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Өлкө</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Официалдуу</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тил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Техникалык</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Кыргызстан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Кыргыз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Казакстан,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Казакча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Тажик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Орусча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Түркмөнстан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Армениянын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Грузинче</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Тамилче</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КҮНӨӨ</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азери</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Индия,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Хиндиче,</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English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Обзор</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арналган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иш-чаралар</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иштелип чыккан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 келүү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европалык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байлоо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жөнгө салуучу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иш-аракет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кылат</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өзгөрүүлөр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жасалган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ченемдик укуктук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актылардын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тизмеси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мыйзам актылары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ар дайым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каралат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Арыз</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болуу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максаттары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жетишилген</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аткаруу</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көзөмөл</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учурдагы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мыйзамдар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уруксат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гана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бөлүштүрүү жана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тиешелүү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импорт</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ичине</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реалдуу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тизмеси</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мыйзамдар</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классификацияланган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кайра 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тоют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капталган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мурунку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тамак-аш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зарыл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өсүмдүккө негизделген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үчүн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текшерүү </w:t>
      </w:r>
      <w:proofErr xmlns:w="http://schemas.openxmlformats.org/wordprocessingml/2006/main" w:type="spellEnd"/>
      <w:r xmlns:w="http://schemas.openxmlformats.org/wordprocessingml/2006/main" w:rsidRPr="00EE475C">
        <w:t xml:space="preserve">жана </w:t>
      </w:r>
      <w:proofErr xmlns:w="http://schemas.openxmlformats.org/wordprocessingml/2006/main" w:type="spellStart"/>
      <w:r xmlns:w="http://schemas.openxmlformats.org/wordprocessingml/2006/main" w:rsidRPr="00EE475C">
        <w:t xml:space="preserve">сертификация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 </w:t>
      </w:r>
      <w:proofErr xmlns:w="http://schemas.openxmlformats.org/wordprocessingml/2006/main" w:type="spellEnd"/>
      <w:r xmlns:w="http://schemas.openxmlformats.org/wordprocessingml/2006/main" w:rsidRPr="00EE475C">
        <w:t xml:space="preserve">категориясы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таблица</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Жок.</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БАШКА ПРОДУКЦИЯЛАР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БЕРЕНЕ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Текшерүүдө жана сертификациялоодо колдонулуучу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таттуу жүгөрү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жүзүм сабагы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жалбырактары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жүрөктөр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бүчүрлөр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башкалар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окшош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жегенге болот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өсүмдүктөрдүн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буюмдардын </w:t>
            </w:r>
            <w:proofErr xmlns:w="http://schemas.openxmlformats.org/wordprocessingml/2006/main" w:type="spellEnd"/>
            <w:r xmlns:w="http://schemas.openxmlformats.org/wordprocessingml/2006/main" w:rsidRPr="00EE475C">
              <w:rPr>
                <w:b w:val="0"/>
                <w:bCs/>
                <w:color w:val="000000" w:themeColor="text1"/>
              </w:rPr>
              <w:t xml:space="preserve">бөлүктөрү</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өндүрүлгөн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End"/>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жибек курту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ылайыктуу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айлануу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табигый </w:t>
            </w:r>
            <w:proofErr xmlns:w="http://schemas.openxmlformats.org/wordprocessingml/2006/main" w:type="spellEnd"/>
            <w:r xmlns:w="http://schemas.openxmlformats.org/wordprocessingml/2006/main" w:rsidRPr="00EE475C">
              <w:rPr>
                <w:b w:val="0"/>
                <w:bCs/>
                <w:color w:val="000000" w:themeColor="text1"/>
              </w:rPr>
              <w:t xml:space="preserve">чайыр жана </w:t>
            </w:r>
            <w:proofErr xmlns:w="http://schemas.openxmlformats.org/wordprocessingml/2006/main" w:type="spellStart"/>
            <w:r xmlns:w="http://schemas.openxmlformats.org/wordprocessingml/2006/main" w:rsidRPr="00EE475C">
              <w:rPr>
                <w:b w:val="0"/>
                <w:bCs/>
                <w:color w:val="000000" w:themeColor="text1"/>
              </w:rPr>
              <w:t xml:space="preserve">чайыр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бал момосу</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тыгын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табигый </w:t>
            </w:r>
            <w:proofErr xmlns:w="http://schemas.openxmlformats.org/wordprocessingml/2006/main" w:type="spellStart"/>
            <w:r xmlns:w="http://schemas.openxmlformats.org/wordprocessingml/2006/main" w:rsidRPr="00EE475C">
              <w:rPr>
                <w:bCs/>
                <w:color w:val="000000" w:themeColor="text1"/>
                <w:sz w:val="22"/>
                <w:szCs w:val="22"/>
              </w:rPr>
              <w:t xml:space="preserve">тосмолор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тыгын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22"/>
                <w:szCs w:val="22"/>
              </w:rPr>
              <w:t xml:space="preserve">жана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каалаган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байланыштыруучу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чийки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терилер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тазаланбаган </w:t>
            </w:r>
            <w:proofErr xmlns:w="http://schemas.openxmlformats.org/wordprocessingml/2006/main" w:type="spellEnd"/>
            <w:r xmlns:w="http://schemas.openxmlformats.org/wordprocessingml/2006/main" w:rsidRPr="00EE475C">
              <w:rPr>
                <w:b w:val="0"/>
                <w:bCs/>
                <w:color w:val="000000" w:themeColor="text1"/>
              </w:rPr>
              <w:t xml:space="preserve">терилер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өсүмдүккө негизделген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Даярдоо</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Сактагыч</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бөлүштүрүү</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жок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буюмдар</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Жок</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таануу</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домейки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үндүк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Кыргызстан</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Казакстан</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Орусия</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горчица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Тажикистан</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Түркмөнстан</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үндүктөр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өсүмдүктөрүнүн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балык</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 эмес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кошумча продуктылары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көрсөтүлгөн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камтылган</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Даярдык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Мөмө-жемиш,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рубрикалар|0801|ден 0806га чейин;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аралашмасы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мунун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бөлүм</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Туркия</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Азербайжан</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Индия</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сертификаттоо</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жана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органында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четке кагуу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токтотуу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Нускаманын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-беренесинин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Иш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чаралардын </w:t>
      </w:r>
      <w:proofErr xmlns:w="http://schemas.openxmlformats.org/wordprocessingml/2006/main" w:type="spellStart"/>
      <w:r xmlns:w="http://schemas.openxmlformats.org/wordprocessingml/2006/main" w:rsidRPr="00EE475C">
        <w:rPr>
          <w:rStyle w:val="Heading1Char"/>
        </w:rPr>
        <w:t xml:space="preserve">жана </w:t>
      </w:r>
      <w:proofErr xmlns:w="http://schemas.openxmlformats.org/wordprocessingml/2006/main" w:type="spellStart"/>
      <w:r xmlns:w="http://schemas.openxmlformats.org/wordprocessingml/2006/main" w:rsidRPr="00EE475C">
        <w:rPr>
          <w:rStyle w:val="Heading1Char"/>
        </w:rPr>
        <w:t xml:space="preserve">мөөнөттөрдүн </w:t>
      </w:r>
      <w:proofErr xmlns:w="http://schemas.openxmlformats.org/wordprocessingml/2006/main" w:type="spellEnd"/>
      <w:r xmlns:w="http://schemas.openxmlformats.org/wordprocessingml/2006/main" w:rsidR="00C61E40" w:rsidRPr="00EE475C">
        <w:rPr>
          <w:rStyle w:val="Heading1Char"/>
        </w:rPr>
        <w:t xml:space="preserve">каталогу</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аткарбоо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учурлары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жобонун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беренеси</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КБ </w:t>
      </w:r>
      <w:proofErr xmlns:w="http://schemas.openxmlformats.org/wordprocessingml/2006/main" w:type="spellEnd"/>
      <w:r xmlns:w="http://schemas.openxmlformats.org/wordprocessingml/2006/main" w:rsidRPr="00EE475C">
        <w:rPr>
          <w:rStyle w:val="Heading1Char"/>
        </w:rPr>
        <w:t xml:space="preserve">иштеп </w:t>
      </w:r>
      <w:proofErr xmlns:w="http://schemas.openxmlformats.org/wordprocessingml/2006/main" w:type="spellStart"/>
      <w:r xmlns:w="http://schemas.openxmlformats.org/wordprocessingml/2006/main" w:rsidRPr="00EE475C">
        <w:rPr>
          <w:rStyle w:val="Heading1Char"/>
        </w:rPr>
        <w:t xml:space="preserve">чыгат </w:t>
      </w:r>
      <w:proofErr xmlns:w="http://schemas.openxmlformats.org/wordprocessingml/2006/main" w:type="spellEnd"/>
      <w:r xmlns:w="http://schemas.openxmlformats.org/wordprocessingml/2006/main" w:rsidRPr="00EE475C">
        <w:rPr>
          <w:rStyle w:val="Heading1Char"/>
        </w:rPr>
        <w:t xml:space="preserve">жана </w:t>
      </w:r>
      <w:proofErr xmlns:w="http://schemas.openxmlformats.org/wordprocessingml/2006/main" w:type="spellStart"/>
      <w:r xmlns:w="http://schemas.openxmlformats.org/wordprocessingml/2006/main" w:rsidRPr="00EE475C">
        <w:rPr>
          <w:rStyle w:val="Heading1Char"/>
        </w:rPr>
        <w:t xml:space="preserve">түзөт</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процедуралар</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жана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учурларда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өзгөчөлүктөр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карагыла</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Төмөндөгү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аталышы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операторлоруна сертификаттоо процессинде “Sertifikācijas un testēšanas centrs” СИАга берилген документтердин кыскача баяндамасы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 үчүн шайкештик чөйрөсүн кеңейтүү же кыскартуу тартиби</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өндүрүшкө сертификат берүү жана чечим кабыл алуу тартиби</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Алынган тесттин жыйынтыгын баалоо жана убактылуу чечимди кабыл алуу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Уруксат берилбеген продуктылар же заттар болгон учурда көрүлгөн чаралар Рег. 2018/848 29, 41-берене</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Start"/>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Start"/>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сертификаттоочулар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сертификатты жокко чыгаруу же токтото туруу тартиби</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чарбага шилтемени алып салуу тартиби</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 продукциясынын, топурактын,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өсүмдүктөрдүн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жана башка материалдардын үлгүлөрүн алуу жана лабораториялык изилдөө үчүн жөнөтүү боюнча нускама</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Тандоону пландаштыруу, тандоо, тестирлөө жана натыйжаларды баалоо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айыл чарба операторлорун сертификациялоо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текшерүүлөрдү жүргүзүүнүн тартиби.</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Эң кеңири таралган тоюттун кургак заттарынын курамы</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Кыктын көлөмү жана курамы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СТК иштеген өлкөлөрдө өстүрүлгөн талаа өсүмдүктөрүнүн өндүрүштүк жана экономикалык мүнөздөмөлөрү боюнча аналитикалык маалымат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га малдын максималдуу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күтүүсүз же жарыяланган кошумча текшерүүлөрдү жүргүзүүнүн тартиби</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сертификациялык органды алмаштырган учурлардын тартиби (үчүнчү өлкөнүн операторлору үчүн)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Чаралардын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күнөөсү боюнча ишкананын шайкештигин баалоо жүргүзүлбөгөн учурда көрүлүүчү жол-жобо жана аракеттер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Тобокелдиктерди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алмашуунун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тартиби</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ортосунда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«Лабораторияларды баалоо жана сыноолордун натыйжаларын баалоо</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Бекитүү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(СООДА КОНТРОЛУ ЖАНА ЭКСПЕРТТИК СИСТЕМА) боюнча текшерүү күбөлүгүн берүү тартиби</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Экспорттоо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стандартынын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 </w:t>
            </w:r>
            <w:r xmlns:w="http://schemas.openxmlformats.org/wordprocessingml/2006/main" w:rsidRPr="00EE475C">
              <w:rPr>
                <w:rFonts w:cs="Times New Roman"/>
                <w:b w:val="0"/>
                <w:bCs/>
                <w:color w:val="000000" w:themeColor="text1"/>
                <w:sz w:val="24"/>
                <w:szCs w:val="24"/>
              </w:rPr>
              <w:t xml:space="preserve">жобосуна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тиркеме</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жобосу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 жүргүзүү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бөлүгү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мурунку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мезгилди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мөөнөтү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Сакталган жана дүңүнөн ташылган дандын үлгүлөрүн алуу Сакталган дандын санын контролдоо тартиби</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Жапайы өсүмдүктөрдү чогултуу боюнча операторлордун текшерүүлөрүн жүргүзүү боюнча нускама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элеваторлорунда жана кампаларында дандын кабыл алынышын көзөмөлдөө</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элеваторлорунан жана кампаларынан дандын ташылышын көзөмөлдөө</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Ар кандай статустардагы продукцияны өндүрүүнүн тартиби (органикалык, органикалык эмес, өткөөл) - өндүрүштү бөлүү</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Көзөмөл органына таасир этүүчү өзгөчө окуялар жана/же жагдайлар жөнүндө жол-жобо</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Нускамада эскертилген компетенттүү органдарга тиешелүү четтөөлөргө, уруксаттарга жана шилтемелерге жана үчүнчү өлкөлөрдөгү ишмердүүлүк үчүн кабарлоо тартибине байланыштуу жол-жобо</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Операторлор тобун сертификациялоонун тартиби</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Балырларга жана аквакультура жаныбарларына текшерүү жүргүзүү боюнча нускама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Crop</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өндүрүш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b w:val="0"/>
                <w:bCs/>
                <w:color w:val="000000" w:themeColor="text1"/>
                <w:sz w:val="24"/>
                <w:szCs w:val="24"/>
              </w:rPr>
              <w:t xml:space="preserve">мал </w:t>
            </w:r>
            <w:proofErr xmlns:w="http://schemas.openxmlformats.org/wordprocessingml/2006/main" w:type="spellStart"/>
            <w:r xmlns:w="http://schemas.openxmlformats.org/wordprocessingml/2006/main" w:rsidRPr="00EE475C">
              <w:rPr>
                <w:b w:val="0"/>
                <w:bCs/>
                <w:color w:val="000000" w:themeColor="text1"/>
                <w:sz w:val="24"/>
                <w:szCs w:val="24"/>
              </w:rPr>
              <w:t xml:space="preserve">чарбасы</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Аарычылык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продуктыларды </w:t>
            </w:r>
            <w:proofErr xmlns:w="http://schemas.openxmlformats.org/wordprocessingml/2006/main" w:type="spellStart"/>
            <w:r xmlns:w="http://schemas.openxmlformats.org/wordprocessingml/2006/main" w:rsidRPr="00EE475C">
              <w:rPr>
                <w:b w:val="0"/>
                <w:bCs/>
                <w:color w:val="000000" w:themeColor="text1"/>
                <w:sz w:val="24"/>
                <w:szCs w:val="24"/>
              </w:rPr>
              <w:t xml:space="preserve">даярдоо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жыйноо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таңгактоо </w:t>
            </w:r>
            <w:proofErr xmlns:w="http://schemas.openxmlformats.org/wordprocessingml/2006/main" w:type="spellEnd"/>
            <w:r xmlns:w="http://schemas.openxmlformats.org/wordprocessingml/2006/main" w:rsidRPr="00EE475C">
              <w:rPr>
                <w:b w:val="0"/>
                <w:bCs/>
                <w:color w:val="000000" w:themeColor="text1"/>
                <w:sz w:val="24"/>
                <w:szCs w:val="24"/>
              </w:rPr>
              <w:t xml:space="preserve">, ташуу </w:t>
            </w:r>
            <w:proofErr xmlns:w="http://schemas.openxmlformats.org/wordprocessingml/2006/main" w:type="spellStart"/>
            <w:r xmlns:w="http://schemas.openxmlformats.org/wordprocessingml/2006/main" w:rsidRPr="00EE475C">
              <w:rPr>
                <w:b w:val="0"/>
                <w:bCs/>
                <w:color w:val="000000" w:themeColor="text1"/>
                <w:sz w:val="24"/>
                <w:szCs w:val="24"/>
              </w:rPr>
              <w:t xml:space="preserve">жана </w:t>
            </w:r>
            <w:proofErr xmlns:w="http://schemas.openxmlformats.org/wordprocessingml/2006/main" w:type="spellEnd"/>
            <w:r xmlns:w="http://schemas.openxmlformats.org/wordprocessingml/2006/main" w:rsidRPr="00EE475C">
              <w:rPr>
                <w:b w:val="0"/>
                <w:bCs/>
                <w:color w:val="000000" w:themeColor="text1"/>
                <w:sz w:val="24"/>
                <w:szCs w:val="24"/>
              </w:rPr>
              <w:t xml:space="preserve">сактоо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түзүлгөн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иштөө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тиркемелер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сүрөттөмө</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жана башкалар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формалары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Улук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берүү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чечим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формалары</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Башка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бланктар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каттар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Сапаты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боюнча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жол-жоболору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СТК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статьясы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түзөтүүчү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учурлар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аныктоо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кемчиликтер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жана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жаңыртуу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документтештирилген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ылайыктуу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Эл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жеткиликтүү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маалымат</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ачык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жарыяланган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тилдеринде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жол-жоболор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жол-жоболору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сыяктуу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жакшы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органдын </w:t>
      </w:r>
      <w:proofErr xmlns:w="http://schemas.openxmlformats.org/wordprocessingml/2006/main" w:type="spellEnd"/>
      <w:r xmlns:w="http://schemas.openxmlformats.org/wordprocessingml/2006/main" w:rsidRPr="00805061">
        <w:rPr>
          <w:rFonts w:cs="Times New Roman"/>
          <w:b w:val="0"/>
          <w:bCs/>
          <w:sz w:val="24"/>
          <w:szCs w:val="24"/>
        </w:rPr>
        <w:t xml:space="preserve">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 </w:t>
      </w:r>
      <w:proofErr xmlns:w="http://schemas.openxmlformats.org/wordprocessingml/2006/main" w:type="spellEnd"/>
      <w:r xmlns:w="http://schemas.openxmlformats.org/wordprocessingml/2006/main" w:rsidRPr="00805061">
        <w:rPr>
          <w:rFonts w:cs="Times New Roman"/>
          <w:b w:val="0"/>
          <w:bCs/>
          <w:sz w:val="24"/>
          <w:szCs w:val="24"/>
        </w:rPr>
        <w:t xml:space="preserve">статусу;</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дегенге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акыркы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чыгарылган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анын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ылайык</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менен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Pr="001212AF">
        <w:rPr>
          <w:rFonts w:cs="Times New Roman"/>
          <w:b w:val="0"/>
          <w:bCs/>
          <w:sz w:val="24"/>
          <w:szCs w:val="24"/>
        </w:rPr>
        <w:t xml:space="preserve">2021/1698 </w:t>
      </w:r>
      <w:proofErr xmlns:w="http://schemas.openxmlformats.org/wordprocessingml/2006/main" w:type="spellEnd"/>
      <w:r xmlns:w="http://schemas.openxmlformats.org/wordprocessingml/2006/main">
        <w:rPr>
          <w:rFonts w:cs="Times New Roman"/>
          <w:b w:val="0"/>
          <w:bCs/>
          <w:sz w:val="24"/>
          <w:szCs w:val="24"/>
        </w:rPr>
        <w:t xml:space="preserve">ст.17(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1212AF">
        <w:rPr>
          <w:rFonts w:cs="Times New Roman"/>
          <w:b w:val="0"/>
          <w:bCs/>
          <w:sz w:val="24"/>
          <w:szCs w:val="24"/>
        </w:rPr>
        <w:t xml:space="preserve">жана </w:t>
      </w:r>
      <w:proofErr xmlns:w="http://schemas.openxmlformats.org/wordprocessingml/2006/main" w:type="spellStart"/>
      <w:r xmlns:w="http://schemas.openxmlformats.org/wordprocessingml/2006/main">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Pr>
          <w:rFonts w:cs="Times New Roman"/>
          <w:b w:val="0"/>
          <w:bCs/>
          <w:sz w:val="24"/>
          <w:szCs w:val="24"/>
        </w:rPr>
        <w:t xml:space="preserve">операторлордун </w:t>
      </w:r>
      <w:proofErr xmlns:w="http://schemas.openxmlformats.org/wordprocessingml/2006/main" w:type="spellStart"/>
      <w:r xmlns:w="http://schemas.openxmlformats.org/wordprocessingml/2006/main">
        <w:rPr>
          <w:rFonts w:cs="Times New Roman"/>
          <w:b w:val="0"/>
          <w:bCs/>
          <w:sz w:val="24"/>
          <w:szCs w:val="24"/>
        </w:rPr>
        <w:t xml:space="preserve">тизмесине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1212AF">
        <w:rPr>
          <w:rFonts w:cs="Times New Roman"/>
          <w:b w:val="0"/>
          <w:bCs/>
          <w:sz w:val="24"/>
          <w:szCs w:val="24"/>
        </w:rPr>
        <w:t xml:space="preserve">тобу </w:t>
      </w:r>
      <w:proofErr xmlns:w="http://schemas.openxmlformats.org/wordprocessingml/2006/main" w:type="spellEnd"/>
      <w:r xmlns:w="http://schemas.openxmlformats.org/wordprocessingml/2006/main">
        <w:rPr>
          <w:rFonts w:cs="Times New Roman"/>
          <w:b w:val="0"/>
          <w:bCs/>
          <w:sz w:val="24"/>
          <w:szCs w:val="24"/>
        </w:rPr>
        <w:t xml:space="preserve">болуп саналат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жеткиликтүү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саат</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камтыган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805061">
        <w:rPr>
          <w:rFonts w:cs="Times New Roman"/>
          <w:b w:val="0"/>
          <w:bCs/>
          <w:sz w:val="24"/>
          <w:szCs w:val="24"/>
        </w:rPr>
        <w:t xml:space="preserve">үчүн , </w:t>
      </w:r>
      <w:proofErr xmlns:w="http://schemas.openxmlformats.org/wordprocessingml/2006/main" w:type="spellEnd"/>
      <w:r xmlns:w="http://schemas.openxmlformats.org/wordprocessingml/2006/main" w:rsidRPr="00805061">
        <w:rPr>
          <w:rFonts w:cs="Times New Roman"/>
          <w:b w:val="0"/>
          <w:bCs/>
          <w:sz w:val="24"/>
          <w:szCs w:val="24"/>
        </w:rPr>
        <w:t xml:space="preserve">алардын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805061">
        <w:rPr>
          <w:rFonts w:cs="Times New Roman"/>
          <w:b w:val="0"/>
          <w:bCs/>
          <w:sz w:val="24"/>
          <w:szCs w:val="24"/>
        </w:rPr>
        <w:t xml:space="preserve">топтору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мүчөлөрү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айтканда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продукциянын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категориясы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капталган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жарактуулугу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масштабдагы </w:t>
      </w:r>
      <w:proofErr xmlns:w="http://schemas.openxmlformats.org/wordprocessingml/2006/main" w:type="spellStart"/>
      <w:r xmlns:w="http://schemas.openxmlformats.org/wordprocessingml/2006/main" w:rsidRPr="00805061">
        <w:rPr>
          <w:rFonts w:cs="Times New Roman"/>
          <w:b w:val="0"/>
          <w:bCs/>
          <w:sz w:val="24"/>
          <w:szCs w:val="24"/>
        </w:rPr>
        <w:t xml:space="preserve">учурлар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кыскартуу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токтотуу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жаңыртылган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статусун </w:t>
      </w:r>
      <w:proofErr xmlns:w="http://schemas.openxmlformats.org/wordprocessingml/2006/main" w:type="spellStart"/>
      <w:r xmlns:w="http://schemas.openxmlformats.org/wordprocessingml/2006/main" w:rsidRPr="00805061">
        <w:rPr>
          <w:rFonts w:cs="Times New Roman"/>
          <w:b w:val="0"/>
          <w:bCs/>
          <w:sz w:val="24"/>
          <w:szCs w:val="24"/>
        </w:rPr>
        <w:t xml:space="preserve">өзгөртүү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коюу </w:t>
      </w:r>
      <w:proofErr xmlns:w="http://schemas.openxmlformats.org/wordprocessingml/2006/main" w:type="spellStart"/>
      <w:r xmlns:w="http://schemas.openxmlformats.org/wordprocessingml/2006/main" w:rsidRPr="00805061">
        <w:rPr>
          <w:rFonts w:cs="Times New Roman"/>
          <w:b w:val="0"/>
          <w:bCs/>
          <w:sz w:val="24"/>
          <w:szCs w:val="24"/>
        </w:rPr>
        <w:t xml:space="preserve">учуру </w:t>
      </w:r>
      <w:proofErr xmlns:w="http://schemas.openxmlformats.org/wordprocessingml/2006/main" w:type="spellEnd"/>
      <w:r xmlns:w="http://schemas.openxmlformats.org/wordprocessingml/2006/main" w:rsidRPr="00805061">
        <w:rPr>
          <w:rFonts w:cs="Times New Roman"/>
          <w:b w:val="0"/>
          <w:bCs/>
          <w:sz w:val="24"/>
          <w:szCs w:val="24"/>
        </w:rPr>
        <w:t xml:space="preserve">болуп </w:t>
      </w:r>
      <w:proofErr xmlns:w="http://schemas.openxmlformats.org/wordprocessingml/2006/main" w:type="spellStart"/>
      <w:r xmlns:w="http://schemas.openxmlformats.org/wordprocessingml/2006/main" w:rsidRPr="00805061">
        <w:rPr>
          <w:rFonts w:cs="Times New Roman"/>
          <w:b w:val="0"/>
          <w:bCs/>
          <w:sz w:val="24"/>
          <w:szCs w:val="24"/>
        </w:rPr>
        <w:t xml:space="preserve">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Операторлордун </w:t>
      </w:r>
      <w:proofErr xmlns:w="http://schemas.openxmlformats.org/wordprocessingml/2006/main" w:type="spellStart"/>
      <w:r xmlns:w="http://schemas.openxmlformats.org/wordprocessingml/2006/main" w:rsidR="00242D1F" w:rsidRPr="00B81A9E">
        <w:t xml:space="preserve">маалымат базасы жана </w:t>
      </w:r>
      <w:proofErr xmlns:w="http://schemas.openxmlformats.org/wordprocessingml/2006/main" w:type="spellEnd"/>
      <w:r xmlns:w="http://schemas.openxmlformats.org/wordprocessingml/2006/main" w:rsidR="00242D1F" w:rsidRPr="00B81A9E">
        <w:t xml:space="preserve">операторлор </w:t>
      </w:r>
      <w:bookmarkEnd xmlns:w="http://schemas.openxmlformats.org/wordprocessingml/2006/main" w:id="33"/>
      <w:r xmlns:w="http://schemas.openxmlformats.org/wordprocessingml/2006/main" w:rsidR="00242D1F" w:rsidRPr="00B81A9E">
        <w:t xml:space="preserve">топтору</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сактайт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жаңыртуу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электрондук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регламентине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ылайык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операторлордун жана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топторунун </w:t>
      </w:r>
      <w:proofErr xmlns:w="http://schemas.openxmlformats.org/wordprocessingml/2006/main" w:type="spellEnd"/>
      <w:r xmlns:w="http://schemas.openxmlformats.org/wordprocessingml/2006/main" w:rsidRPr="00667D1D">
        <w:rPr>
          <w:rFonts w:cs="Times New Roman"/>
          <w:b w:val="0"/>
          <w:bCs/>
          <w:sz w:val="24"/>
          <w:szCs w:val="24"/>
        </w:rPr>
        <w:t xml:space="preserve">маалымат базасы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18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жайгашкан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дубликат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көчүрүү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күйүк</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башка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Баары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маалыматтар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сакталган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шифрленген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серверлеринде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үчүн</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алуу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башкаруу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күч</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майдаланган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 базасынын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жайгашкан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жери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сүрөттөлгөн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камтыйт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төмөнкү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тобунун </w:t>
      </w:r>
      <w:proofErr xmlns:w="http://schemas.openxmlformats.org/wordprocessingml/2006/main" w:type="spellStart"/>
      <w:r xmlns:w="http://schemas.openxmlformats.org/wordprocessingml/2006/main" w:rsidRPr="00667D1D">
        <w:rPr>
          <w:rFonts w:cs="Times New Roman"/>
          <w:b w:val="0"/>
          <w:bCs/>
          <w:sz w:val="24"/>
          <w:szCs w:val="24"/>
        </w:rPr>
        <w:t xml:space="preserve">иши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өлчөмү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w:t>
      </w:r>
      <w:proofErr xmlns:w="http://schemas.openxmlformats.org/wordprocessingml/2006/main" w:type="spellEnd"/>
      <w:r xmlns:w="http://schemas.openxmlformats.org/wordprocessingml/2006/main" w:rsidRPr="00667D1D">
        <w:rPr>
          <w:rFonts w:cs="Times New Roman"/>
          <w:b w:val="0"/>
          <w:bCs/>
          <w:sz w:val="24"/>
          <w:szCs w:val="24"/>
        </w:rPr>
        <w:t xml:space="preserve">биринин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мүчөсү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чөйрөсү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жарактуулугу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болобу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конвертациялоо </w:t>
      </w:r>
      <w:proofErr xmlns:w="http://schemas.openxmlformats.org/wordprocessingml/2006/main" w:type="spellEnd"/>
      <w:r xmlns:w="http://schemas.openxmlformats.org/wordprocessingml/2006/main" w:rsidRPr="00667D1D">
        <w:rPr>
          <w:rFonts w:cs="Times New Roman"/>
          <w:b w:val="0"/>
          <w:bCs/>
          <w:sz w:val="24"/>
          <w:szCs w:val="24"/>
        </w:rPr>
        <w:t xml:space="preserve">мезгилин </w:t>
      </w:r>
      <w:proofErr xmlns:w="http://schemas.openxmlformats.org/wordprocessingml/2006/main" w:type="spellStart"/>
      <w:r xmlns:w="http://schemas.openxmlformats.org/wordprocessingml/2006/main" w:rsidRPr="00667D1D">
        <w:rPr>
          <w:rFonts w:cs="Times New Roman"/>
          <w:b w:val="0"/>
          <w:bCs/>
          <w:sz w:val="24"/>
          <w:szCs w:val="24"/>
        </w:rPr>
        <w:t xml:space="preserve">кошкондо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тобокелдик </w:t>
      </w:r>
      <w:proofErr xmlns:w="http://schemas.openxmlformats.org/wordprocessingml/2006/main" w:type="spellStart"/>
      <w:r xmlns:w="http://schemas.openxmlformats.org/wordprocessingml/2006/main" w:rsidRPr="00667D1D">
        <w:rPr>
          <w:rFonts w:cs="Times New Roman"/>
          <w:b w:val="0"/>
          <w:bCs/>
          <w:sz w:val="24"/>
          <w:szCs w:val="24"/>
        </w:rPr>
        <w:t xml:space="preserve">деңгээли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субподряддык </w:t>
      </w:r>
      <w:proofErr xmlns:w="http://schemas.openxmlformats.org/wordprocessingml/2006/main" w:type="spellStart"/>
      <w:r xmlns:w="http://schemas.openxmlformats.org/wordprocessingml/2006/main" w:rsidRPr="00667D1D">
        <w:rPr>
          <w:rFonts w:cs="Times New Roman"/>
          <w:b w:val="0"/>
          <w:bCs/>
          <w:sz w:val="24"/>
          <w:szCs w:val="24"/>
        </w:rPr>
        <w:t xml:space="preserve">иш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иш-чаралар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ошол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көзөмөлдөө</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аталышы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кече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бардык </w:t>
      </w:r>
      <w:proofErr xmlns:w="http://schemas.openxmlformats.org/wordprocessingml/2006/main" w:type="spellStart"/>
      <w:r xmlns:w="http://schemas.openxmlformats.org/wordprocessingml/2006/main" w:rsidRPr="00667D1D">
        <w:rPr>
          <w:rFonts w:cs="Times New Roman"/>
          <w:b w:val="0"/>
          <w:bCs/>
          <w:sz w:val="24"/>
          <w:szCs w:val="24"/>
        </w:rPr>
        <w:t xml:space="preserve">аймак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өндүрүш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бөлүктөрү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жайлары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текшерүү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отчеттор </w:t>
      </w:r>
      <w:proofErr xmlns:w="http://schemas.openxmlformats.org/wordprocessingml/2006/main" w:type="spellEnd"/>
      <w:r xmlns:w="http://schemas.openxmlformats.org/wordprocessingml/2006/main" w:rsidRPr="00667D1D">
        <w:rPr>
          <w:rFonts w:cs="Times New Roman"/>
          <w:b w:val="0"/>
          <w:bCs/>
          <w:sz w:val="24"/>
          <w:szCs w:val="24"/>
        </w:rPr>
        <w:t xml:space="preserve">жана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тандап </w:t>
      </w:r>
      <w:proofErr xmlns:w="http://schemas.openxmlformats.org/wordprocessingml/2006/main" w:type="spellEnd"/>
      <w:r xmlns:w="http://schemas.openxmlformats.org/wordprocessingml/2006/main" w:rsidRPr="00667D1D">
        <w:rPr>
          <w:rFonts w:cs="Times New Roman"/>
          <w:b w:val="0"/>
          <w:bCs/>
          <w:sz w:val="24"/>
          <w:szCs w:val="24"/>
        </w:rPr>
        <w:t xml:space="preserve">алуунун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талдоо </w:t>
      </w:r>
      <w:proofErr xmlns:w="http://schemas.openxmlformats.org/wordprocessingml/2006/main" w:type="spellEnd"/>
      <w:r xmlns:w="http://schemas.openxmlformats.org/wordprocessingml/2006/main" w:rsidRPr="00667D1D">
        <w:rPr>
          <w:rFonts w:cs="Times New Roman"/>
          <w:b w:val="0"/>
          <w:bCs/>
          <w:sz w:val="24"/>
          <w:szCs w:val="24"/>
        </w:rPr>
        <w:t xml:space="preserve">сыяктуу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жакшы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катары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w:t>
      </w:r>
      <w:proofErr xmlns:w="http://schemas.openxmlformats.org/wordprocessingml/2006/main" w:type="spellEnd"/>
      <w:r xmlns:w="http://schemas.openxmlformats.org/wordprocessingml/2006/main" w:rsidRPr="00667D1D">
        <w:rPr>
          <w:rFonts w:cs="Times New Roman"/>
          <w:b w:val="0"/>
          <w:bCs/>
          <w:sz w:val="24"/>
          <w:szCs w:val="24"/>
        </w:rPr>
        <w:t xml:space="preserve">кандай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анын </w:t>
      </w:r>
      <w:proofErr xmlns:w="http://schemas.openxmlformats.org/wordprocessingml/2006/main" w:type="spellStart"/>
      <w:r xmlns:w="http://schemas.openxmlformats.org/wordprocessingml/2006/main" w:rsidRPr="00667D1D">
        <w:rPr>
          <w:rFonts w:cs="Times New Roman"/>
          <w:b w:val="0"/>
          <w:bCs/>
          <w:sz w:val="24"/>
          <w:szCs w:val="24"/>
        </w:rPr>
        <w:t xml:space="preserve">ичинде </w:t>
      </w:r>
      <w:proofErr xmlns:w="http://schemas.openxmlformats.org/wordprocessingml/2006/main" w:type="spellEnd"/>
      <w:r xmlns:w="http://schemas.openxmlformats.org/wordprocessingml/2006/main" w:rsidRPr="00667D1D">
        <w:rPr>
          <w:rFonts w:cs="Times New Roman"/>
          <w:b w:val="0"/>
          <w:bCs/>
          <w:sz w:val="24"/>
          <w:szCs w:val="24"/>
        </w:rPr>
        <w:t xml:space="preserve">аткарылган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барды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чыгып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күйүк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жүктөр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бузуулар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чаралар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колдонулган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эскертмелер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аркылуу</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системасы</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-де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айтылган</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-статья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колдонуу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органикалык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дыйканчылык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Маалымат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үчүн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системасы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маалымат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алмашуу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башка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башкалар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компетенттүү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мүчө</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мамлекеттердин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жана</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үчүнчү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өлкөлөр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тынчсыздануу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четтөөлөр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берилген </w:t>
      </w:r>
      <w:proofErr xmlns:w="http://schemas.openxmlformats.org/wordprocessingml/2006/main" w:type="spellEnd"/>
      <w:r xmlns:w="http://schemas.openxmlformats.org/wordprocessingml/2006/main" w:rsidRPr="00667D1D">
        <w:rPr>
          <w:rFonts w:cs="Times New Roman"/>
          <w:b w:val="0"/>
          <w:bCs/>
          <w:sz w:val="24"/>
          <w:szCs w:val="24"/>
        </w:rPr>
        <w:t xml:space="preserve">жана 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колдоо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жана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каалаган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тарабынан </w:t>
      </w:r>
      <w:proofErr xmlns:w="http://schemas.openxmlformats.org/wordprocessingml/2006/main" w:type="spellEnd"/>
      <w:r xmlns:w="http://schemas.openxmlformats.org/wordprocessingml/2006/main" w:rsidRPr="00667D1D">
        <w:rPr>
          <w:rFonts w:cs="Times New Roman"/>
          <w:b w:val="0"/>
          <w:bCs/>
          <w:sz w:val="24"/>
          <w:szCs w:val="24"/>
        </w:rPr>
        <w:t xml:space="preserve">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деп эсептелет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маалымат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болуп саналат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сакталган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тарабынан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контролдоо</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СТК </w:t>
      </w:r>
      <w:proofErr xmlns:w="http://schemas.openxmlformats.org/wordprocessingml/2006/main" w:type="spellStart"/>
      <w:r xmlns:w="http://schemas.openxmlformats.org/wordprocessingml/2006/main" w:rsidRPr="00174C23">
        <w:rPr>
          <w:rFonts w:cs="Times New Roman"/>
          <w:sz w:val="24"/>
          <w:szCs w:val="24"/>
        </w:rPr>
        <w:t xml:space="preserve">кеминде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түзөт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үстүнө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үчүн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жаңыртуу</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Төмөнкү учурларда КБнын документтерин башкаруу жол-жобосуна ылайык </w:t>
      </w:r>
      <w:r xmlns:w="http://schemas.openxmlformats.org/wordprocessingml/2006/main" w:rsidRPr="00805061">
        <w:rPr>
          <w:rFonts w:cs="Times New Roman"/>
          <w:b w:val="0"/>
          <w:bCs/>
          <w:sz w:val="24"/>
          <w:szCs w:val="24"/>
          <w:lang w:val="en-GB"/>
        </w:rPr>
        <w:t xml:space="preserve">СТК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Техникалык стандартын жаңыртуу:</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ЕБ ченемдериндеги өзгөртүүлөр;</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КБнын ички жол-жоболоруна өзгөртүүлөр;</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жана Аккредитациялоо бюросунун сунуштары боюнча;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Документти идентификациялоо СТКнын сапатты башкаруу процедурасына карата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Документтерди жана архивдерди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башкаруу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Кайда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Шайкештикти баалоо департаментинин документи</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документтин түрү (процедурасы);</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органикалык айыл чарбасы;</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документтин сериялык номери;</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үчүнчү өлкөлөрдүн секторунун ишмердүүлүгү үчүн документ;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акыркы жаңыртуунун маалыматтары;</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акыркы кароонун идентификациясы.</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Толук сапат тутумунун документтери, формалары жана башкалар суроо-талабы боюнча CB сапатты башкаруу тутумунун колдонмосунда келтирилген.</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Милдеттүү зарыл документтер: сертификаттоо процедуралары жана формалары электрондук түрдө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КБ 30 күндүн ичинде Техникалык документтерге,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жол-жоболорго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башка тиешелүү документтерге киргизилген өзгөртүүлөр жөнүндө Комиссияга кабарлайт.</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маалымат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төлөнүүчү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убакыт </w:t>
      </w:r>
      <w:proofErr xmlns:w="http://schemas.openxmlformats.org/wordprocessingml/2006/main" w:type="spellEnd"/>
      <w:r xmlns:w="http://schemas.openxmlformats.org/wordprocessingml/2006/main"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эмес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кийинчерээк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караганда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календардын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күндөрү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өзгөрүүлөрдүн </w:t>
      </w:r>
      <w:proofErr xmlns:w="http://schemas.openxmlformats.org/wordprocessingml/2006/main" w:type="spellStart"/>
      <w:r xmlns:w="http://schemas.openxmlformats.org/wordprocessingml/2006/main" w:rsidRPr="00805061">
        <w:rPr>
          <w:rFonts w:cs="Times New Roman"/>
          <w:b w:val="0"/>
          <w:bCs/>
          <w:sz w:val="24"/>
          <w:szCs w:val="24"/>
        </w:rPr>
        <w:t xml:space="preserve">пайда </w:t>
      </w:r>
      <w:proofErr xmlns:w="http://schemas.openxmlformats.org/wordprocessingml/2006/main" w:type="spellEnd"/>
      <w:r xmlns:w="http://schemas.openxmlformats.org/wordprocessingml/2006/main" w:rsidRPr="00805061">
        <w:rPr>
          <w:rFonts w:cs="Times New Roman"/>
          <w:b w:val="0"/>
          <w:bCs/>
          <w:sz w:val="24"/>
          <w:szCs w:val="24"/>
        </w:rPr>
        <w:t xml:space="preserve">болушу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мазмуну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Жобонун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 </w:t>
      </w:r>
      <w:proofErr xmlns:w="http://schemas.openxmlformats.org/wordprocessingml/2006/main" w:type="spellEnd"/>
      <w:r xmlns:w="http://schemas.openxmlformats.org/wordprocessingml/2006/main" w:rsidRPr="00805061">
        <w:rPr>
          <w:rFonts w:cs="Times New Roman"/>
          <w:b w:val="0"/>
          <w:bCs/>
          <w:sz w:val="24"/>
          <w:szCs w:val="24"/>
        </w:rPr>
        <w:t xml:space="preserve">(ЕБ) 2018/848 жана </w:t>
      </w:r>
      <w:proofErr xmlns:w="http://schemas.openxmlformats.org/wordprocessingml/2006/main" w:type="spellStart"/>
      <w:r xmlns:w="http://schemas.openxmlformats.org/wordprocessingml/2006/main" w:rsidRPr="00805061">
        <w:rPr>
          <w:rFonts w:cs="Times New Roman"/>
          <w:b w:val="0"/>
          <w:bCs/>
          <w:sz w:val="24"/>
          <w:szCs w:val="24"/>
        </w:rPr>
        <w:t xml:space="preserve">ошолор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 кылынат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утилдештирүү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төмөнкү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кайсы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көзөмөлдөйт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жер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(ЕБ) 2018/848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Регламентинин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-беренесинин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пункту жана </w:t>
      </w:r>
      <w:proofErr xmlns:w="http://schemas.openxmlformats.org/wordprocessingml/2006/main" w:type="spellEnd"/>
      <w:r xmlns:w="http://schemas.openxmlformats.org/wordprocessingml/2006/main" w:rsidRPr="00805061">
        <w:rPr>
          <w:rFonts w:cs="Times New Roman"/>
          <w:b w:val="0"/>
          <w:bCs/>
          <w:sz w:val="24"/>
          <w:szCs w:val="24"/>
        </w:rPr>
        <w:t xml:space="preserve">документалдык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жеткирилди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статья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аракеттерди </w:t>
      </w:r>
      <w:proofErr xmlns:w="http://schemas.openxmlformats.org/wordprocessingml/2006/main" w:type="spellEnd"/>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органдарга </w:t>
      </w:r>
      <w:proofErr xmlns:w="http://schemas.openxmlformats.org/wordprocessingml/2006/main" w:type="spellEnd"/>
      <w:r xmlns:w="http://schemas.openxmlformats.org/wordprocessingml/2006/main" w:rsidRPr="00805061">
        <w:rPr>
          <w:rFonts w:cs="Times New Roman"/>
          <w:b w:val="0"/>
          <w:bCs/>
          <w:sz w:val="24"/>
          <w:szCs w:val="24"/>
        </w:rPr>
        <w:t xml:space="preserve">тапшырды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кызыкдар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урматтоого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милдеттендирилет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мыйзамдуу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жүктөлгөн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боюнча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тынчсыздануу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КБ </w:t>
      </w:r>
      <w:proofErr xmlns:w="http://schemas.openxmlformats.org/wordprocessingml/2006/main" w:type="spellStart"/>
      <w:r xmlns:w="http://schemas.openxmlformats.org/wordprocessingml/2006/main" w:rsidRPr="00805061">
        <w:rPr>
          <w:rFonts w:cs="Times New Roman"/>
          <w:b w:val="0"/>
          <w:bCs/>
          <w:sz w:val="24"/>
          <w:szCs w:val="24"/>
        </w:rPr>
        <w:t xml:space="preserve">берүүгө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баарына </w:t>
      </w:r>
      <w:proofErr xmlns:w="http://schemas.openxmlformats.org/wordprocessingml/2006/main" w:type="spellStart"/>
      <w:r xmlns:w="http://schemas.openxmlformats.org/wordprocessingml/2006/main" w:rsidRPr="00805061">
        <w:rPr>
          <w:rFonts w:cs="Times New Roman"/>
          <w:b w:val="0"/>
          <w:bCs/>
          <w:sz w:val="24"/>
          <w:szCs w:val="24"/>
        </w:rPr>
        <w:t xml:space="preserve">жетүү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объектилер </w:t>
      </w:r>
      <w:proofErr xmlns:w="http://schemas.openxmlformats.org/wordprocessingml/2006/main" w:type="spellEnd"/>
      <w:r xmlns:w="http://schemas.openxmlformats.org/wordprocessingml/2006/main" w:rsidRPr="00805061">
        <w:rPr>
          <w:rFonts w:cs="Times New Roman"/>
          <w:b w:val="0"/>
          <w:bCs/>
          <w:sz w:val="24"/>
          <w:szCs w:val="24"/>
        </w:rPr>
        <w:t xml:space="preserve">көз </w:t>
      </w:r>
      <w:proofErr xmlns:w="http://schemas.openxmlformats.org/wordprocessingml/2006/main" w:type="spellStart"/>
      <w:r xmlns:w="http://schemas.openxmlformats.org/wordprocessingml/2006/main" w:rsidRPr="00805061">
        <w:rPr>
          <w:rFonts w:cs="Times New Roman"/>
          <w:b w:val="0"/>
          <w:bCs/>
          <w:sz w:val="24"/>
          <w:szCs w:val="24"/>
        </w:rPr>
        <w:t xml:space="preserve">карандысыз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эксперттер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дайындалган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тынчсызданды</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End"/>
      <w:r xmlns:w="http://schemas.openxmlformats.org/wordprocessingml/2006/main" w:rsidR="00DD5517" w:rsidRPr="00805061">
        <w:rPr>
          <w:rFonts w:cs="Times New Roman"/>
          <w:b w:val="0"/>
          <w:bCs/>
          <w:sz w:val="24"/>
          <w:szCs w:val="24"/>
        </w:rPr>
        <w:t xml:space="preserve">эсептелген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Комиссияга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Системалар </w:t>
      </w:r>
      <w:proofErr xmlns:w="http://schemas.openxmlformats.org/wordprocessingml/2006/main" w:type="spellEnd"/>
      <w:r xmlns:w="http://schemas.openxmlformats.org/wordprocessingml/2006/main" w:rsidR="009A0713" w:rsidRPr="006E0E65">
        <w:t xml:space="preserve">жана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үчүн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маалымат </w:t>
      </w:r>
      <w:proofErr xmlns:w="http://schemas.openxmlformats.org/wordprocessingml/2006/main" w:type="spellStart"/>
      <w:r xmlns:w="http://schemas.openxmlformats.org/wordprocessingml/2006/main" w:rsidR="009A0713" w:rsidRPr="006E0E65">
        <w:t xml:space="preserve">алмашуу</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жана башка контролдоочу органдар жана контролдоо органдары менен өз убагында маалымат алмашууну камсыз кылуу үчүн тиешелүү чараларды көрөт жана документтештирилген жол-жоболорду белгилейт. ANN-P-BL-015-3V процедурасы Комиссия жана башка контролдоо органдары жана контролдоочу органдар менен маалымат алмашууну камсыз кылуу үчүн колдонулат.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(ЕБ) 2018/848 Регламентинин 46-беренесинде же ушул беренеге ылайык кабыл алынган ыйгарым укук берилген жана ишке ашыруучу актыларда каралган документ же жол-жобо бир же бир нече этапта ыйгарым укуктуу адамдын кол коюусун же жактын жактыруусун талап кылган учурда. бул жол-жобосу боюнча, бул документтерди байланыш үчүн орнотулган компьютердик системалар КБ ар бир адамды идентификациялоого мүмкүндүк берет жана документтердин мазмунунун бүтүндүгүн, анын ичинде жол-жобосунун этаптары, өзгөртүү мүмкүн эмес.</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Exception</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эрежелер </w:t>
      </w:r>
      <w:proofErr xmlns:w="http://schemas.openxmlformats.org/wordprocessingml/2006/main" w:type="spellEnd"/>
      <w:r xmlns:w="http://schemas.openxmlformats.org/wordprocessingml/2006/main" w:rsidR="007E50A1" w:rsidRPr="00192CE0">
        <w:t xml:space="preserve">жана </w:t>
      </w:r>
      <w:proofErr xmlns:w="http://schemas.openxmlformats.org/wordprocessingml/2006/main" w:type="spellStart"/>
      <w:r xmlns:w="http://schemas.openxmlformats.org/wordprocessingml/2006/main" w:rsidR="007E50A1" w:rsidRPr="00192CE0">
        <w:t xml:space="preserve">кошумча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Регламенттин II тиркемесинде компетенттүү органдарга жана мүчө мамлекеттерге бардык шилтемелер. 2018/848 Рег. 2021/1698 30-берененин деталдуу процессинин кадамдары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КБнын жол-жобосунда </w:t>
      </w:r>
      <w:r xmlns:w="http://schemas.openxmlformats.org/wordprocessingml/2006/main" w:rsidR="00324CF3" w:rsidRPr="00805061">
        <w:rPr>
          <w:rFonts w:cs="Times New Roman"/>
          <w:b w:val="0"/>
          <w:bCs/>
          <w:sz w:val="24"/>
          <w:szCs w:val="24"/>
          <w:lang w:val="en-GB"/>
        </w:rPr>
        <w:t xml:space="preserve">баяндалган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Колдонулуучу четтөөлөр, уруксаттар жана компетенттүү органдарга шилтемелер жана 2021/1698 жобосунда эскертилген үчүнчү өлкөлөрдөгү иш-аракеттер үчүн отчеттуулук жол-жоболору;</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таанууну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алат</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ылайык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статья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Тартип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Көзөмөл органына таасир этүүчү өзгөчө окуялар жана/же жагдайлар жөнүндө жол-жобо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Үлүллөргө жана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кулак курттарына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жана алардан алынган азыктарга карата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Рег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Үлүлдөр жана сөөлжандар жана алардан алынган азыктар, эгерде төмөндөгү талаптардын бири аткарылса, "Органикалык айыл чарбасы" белгиси менен сатылат:</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алар органикалык чарбада төрөлгөн;</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2 Жобого ылайык чарбанын өткөөл мезгили башталганда чарбада болушкан. 2018/848 II тиркеме, II бөлүк 1.2. бөлүм, жана ушул жобонун талаптарына ылайык 24 ай бою өстүрүлгөн;</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чарбага алынып келинген жана 12 ай бою Рег 2018/848 талаптарына ылайык өстүрүлгөн.</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жобосуна ылайык, оператор жайгашкан өлкөнүн аймагында органикалык асыл тукум жаныбарлар жетиштүү сапатта же санда жок болсо, контролдоочу орган органикалык эмес асыл тукум жаныбарларды органикалык өндүрүш бирдигине киргизүүгө уруксат бере алат. II тиркеме, II бөлүк, 1.3.4.4. контролдоо органынын жол-жобосу менен жарыяланган пункт ANN-P-BL-033-3V 3-пункт;</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 боюнча алынган тоют берилген. 2018/848 талаптары</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Регге ылайык заттар тазалоо жана дезинфекциялоо үчүн колдонулат. 24-берененин талаптарына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конкреттүү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үчүн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жылдык</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отчет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Регге </w:t>
      </w:r>
      <w:proofErr xmlns:w="http://schemas.openxmlformats.org/wordprocessingml/2006/main" w:type="spellStart"/>
      <w:r xmlns:w="http://schemas.openxmlformats.org/wordprocessingml/2006/main" w:rsidR="009D47E8" w:rsidRPr="00B745B5">
        <w:t xml:space="preserve">кайрылган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0"/>
      <w:r xmlns:w="http://schemas.openxmlformats.org/wordprocessingml/2006/main" w:rsidR="009D47E8" w:rsidRPr="00B745B5">
        <w:t xml:space="preserve">статья</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Жылдык отчеттун максаттары үчүн техникалык досер төмөндөгүлөр менен толтурулат:</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Регламенттин 35(7) беренесинде белгиленгендей, продукциянын категориясы боюнча өткөн жылдагы үчүнчү өлкөдө же үчүнчү өлкөлөрдө контролдоо органынын иш-аракеттери, анын ичинде операторлордун жана операторлордун топторунун саны, ошондой эле алардын мүчөлөрүнүн саны (эгер операторлор же операторлордун топтору субподрядчылар үчүн жоопкерчиликти калтырбаса, субподрядчыларды кошкондо) 31 үчүнчү өлкө жана продукциянын категориясы боюнча өткөн жылдын декабрь айы;</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контролдоочу орган ушул Нускаманын 1(2)(е) беренесине ылайык өндүрүштүк эрежелердин котормосун талап кылынган жаңыртууларды же 46(2)-статьянын максаттары үчүн талап кылынган башка тиешелүү документтерди ишке ашырган милдеттенмеси. Регламент (ЕС) 2018/848 же ушул Жобо;</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ички жол-жоболорду, анын ичинде ушул Нускамага ылайык контролдоочу орган тарабынан түзүлгөн сертификация жана контролдоо тутумун жаңылоо;</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17-статьяга ылайык талап кылынган маалымат менен контролдоо органынын веб-сайтына шилтеме;</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Регламентте көрсөтүлгөндөй, сертификаттоо боюнча чечимдер кабыл алынган кеңсенин жылдык баалоо отчету 2021/1698 I тиркеменин А бөлүгүнүн 2.1 пункту:</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үчүнчү өлкөлөрдөн импорттолгон продукциянын (ЕБ) 2018/848 Регламентине ылайык келишин камсыз кылуу жөндөмдүүлүгүнө өткөн жылы аккредитациялоочу орган тарабынан контролдук органдын канааттандырарлык бааланганын камсыз кылуу;</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контролдоочу органдын же контролдук органдын (ЕБ) 2018/848 Регламентинин 46(2) жана (6)-беренесинде белгиленген контролдук талаптарды, шарттарды жана чараларды ишке ашыруу үчүн дагы эле дарамети жана компетенциялары бар экендигин ырастоо жана ушул Регламент, ал таанылган ар бир үчүнчү өлкөдө;</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натыйжаларга жана баалоого карата жылдык баалоо отчетунун ар кандай жаңыртылган маалыматын камтыйт:</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операторлордун же операторлордун топторунун файлдарын текшерүү;</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сакталбагандыктын тизмеси, ошондой эле санына карата сакталбагандыктын саны.</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сертификатталган операторлор же операторлордун топтору;</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бузууларды жана даттанууларды, эгерде алар болсо, оңдоо чаралары жөнүндө түшүндүрмө менен кароо;</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операторлор же операторлордун топтору тарабынан анын бузулууларын биротоло жабуу үчүн жүзөгө ашырылат;</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чаралардын каталогу жана аны ишке ашыруу;</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тобокелдиктерди талдоо процедурасы;</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тобокелдиктин жылдык планы;</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тандоонун стратегиясы,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тартиби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методологиясы;</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кандайдыр бир жол-жоболорго өзгөртүүлөрдү киргизүү;</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башка контролдоо органдары, контролдоо органдары жана Комиссия менен маалымат алмашуу;</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текшерүү жана аттестациялоо процессине катышкан кызматкерлердин компетенттүүлүгү;</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окутуу программалары;</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жаңы кадрлардын билими жана компетенттүүлүгү;</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күбөлөндүрүлгөн иштин натыйжалуулугун жана ишенимдүүлүгүн жана контролдоо органынын ишине жалпы баа берүүнү;</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аккредитациялоочу орган же компетенттүү орган (ЕБ) 2018/848 Регламентинин максаттары үчүн актуалдуу деп эсептеген башка элементтер;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өткөн жылдагы кошумча үчүнчү өлкөлөргө же продукциянын категорияларына таануу чөйрөсүн кеңейтүүгө карата контролдоочу органдын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дараметин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компетенциясын ушул Нускамага ылайык ар бир жаңы үчүнчү өлкөдө же ар бир активдүү операторлор же операторлордун топтору бар болсо, тиешелүү продуктулардын жаңы категориясы.</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Жылдык отчет Рег/2021/1698 II тиркемеге ылайык башка маалыматтарды камтыйт</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Бекитилди</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Сапат </w:t>
          </w:r>
          <w:proofErr xmlns:w="http://schemas.openxmlformats.org/wordprocessingml/2006/main" w:type="spellStart"/>
          <w:r xmlns:w="http://schemas.openxmlformats.org/wordprocessingml/2006/main" w:rsidRPr="006B6AAE">
            <w:rPr>
              <w:rFonts w:cs="Times New Roman"/>
              <w:b w:val="0"/>
              <w:bCs/>
              <w:sz w:val="16"/>
              <w:szCs w:val="16"/>
            </w:rPr>
            <w:t xml:space="preserve">тобу </w:t>
          </w:r>
          <w:proofErr xmlns:w="http://schemas.openxmlformats.org/wordprocessingml/2006/main" w:type="spellEnd"/>
          <w:r xmlns:w="http://schemas.openxmlformats.org/wordprocessingml/2006/main" w:rsidRPr="006B6AAE">
            <w:rPr>
              <w:rFonts w:cs="Times New Roman"/>
              <w:b w:val="0"/>
              <w:bCs/>
              <w:sz w:val="16"/>
              <w:szCs w:val="16"/>
            </w:rPr>
            <w:t xml:space="preserve">менен</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протокол</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27.01.2025.</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СИА "Сертификацииас ун тестешанас центр"</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Датумдер:</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Техникалык стандарты</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Версия: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жок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y"/>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y"/>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y"/>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y"/>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y"/>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y"/>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y"/>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y"/>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y"/>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ky"/>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y"/>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y"/>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y"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y"/>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y"/>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y"/>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y"/>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