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0" w:type="dxa"/>
        <w:tblLook w:val="04A0" w:firstRow="1" w:lastRow="0" w:firstColumn="1" w:lastColumn="0" w:noHBand="0" w:noVBand="1"/>
      </w:tblPr>
      <w:tblGrid>
        <w:gridCol w:w="4360"/>
        <w:gridCol w:w="960"/>
        <w:gridCol w:w="961"/>
        <w:gridCol w:w="1120"/>
        <w:gridCol w:w="1116"/>
        <w:gridCol w:w="1116"/>
        <w:gridCol w:w="961"/>
        <w:gridCol w:w="1116"/>
        <w:gridCol w:w="961"/>
        <w:gridCol w:w="1211"/>
      </w:tblGrid>
      <w:tr w:rsidR="003D227D" w:rsidRPr="003D227D" w14:paraId="4F25FCE1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3ADC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9EC9A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6B240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12714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4FE56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DFB70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3DB7D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84885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2BE67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CF5614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3.7.tabula</w:t>
            </w:r>
          </w:p>
        </w:tc>
      </w:tr>
      <w:tr w:rsidR="003D227D" w:rsidRPr="003D227D" w14:paraId="1507773A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325BE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Bioloģiskās lauksaimniecības produktu pārstrāde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BDA58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4203B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57576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81DCA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B93D8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3878E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4345F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9D590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2BFDE" w14:textId="77777777" w:rsidR="003D227D" w:rsidRPr="003D227D" w:rsidRDefault="003D227D" w:rsidP="003D2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D227D" w:rsidRPr="003D227D" w14:paraId="0A90AA08" w14:textId="77777777" w:rsidTr="003D227D">
        <w:trPr>
          <w:trHeight w:val="127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59BCC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Produkcijas veids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D5FF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Rindas kods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7F43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 pārskata gada  sākumā (t)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0F45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Kopējais saražotais apjoms (t) (precizitāte 0,001)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B37D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Realizēts Latvijā (t) (precizitāte 0,001)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3B20E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Eksportēts uz trešajām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28F49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eksporta (trešās) valstis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FD94F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Izvests uz ES valstīm (t) (precizitāte 0,001)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73DC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Galvenās ES valstis uz kurām izved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6F54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Atlikums uz 31.decembri (t)</w:t>
            </w:r>
          </w:p>
        </w:tc>
      </w:tr>
      <w:tr w:rsidR="003D227D" w:rsidRPr="003D227D" w14:paraId="16D9D5FD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7B771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4F47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F3FEC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EE37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97A3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1205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42070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1B44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BCA7B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B52A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</w:t>
            </w:r>
          </w:p>
        </w:tc>
      </w:tr>
      <w:tr w:rsidR="003D227D" w:rsidRPr="003D227D" w14:paraId="39C6D76C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1A8F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Dzērienu ražošana </w:t>
            </w: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(810=811+812+…+818)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BD03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E67F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857C7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2543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6F7B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78A23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535B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9A099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305EB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x</w:t>
            </w:r>
          </w:p>
        </w:tc>
      </w:tr>
      <w:tr w:rsidR="003D227D" w:rsidRPr="003D227D" w14:paraId="39DF29A0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315EA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Destilētu alkoholisko dzērienu ražošana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7704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B974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D91A7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9668C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C926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8ACC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A5B4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ABF4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8701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D227D" w:rsidRPr="003D227D" w14:paraId="6A98DDAE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A722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Etilspirta ražošana no raudzētām izejvielām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48C2F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2AFD5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402C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A7787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861F1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2239B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CEF9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DBE1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3421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D227D" w:rsidRPr="003D227D" w14:paraId="18EC048F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D5A9E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Vīna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A2349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70B9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54CE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3662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1561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2AE5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4206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2A7D0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AE6B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D227D" w:rsidRPr="003D227D" w14:paraId="7519BBFF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79294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t.sk. no vīnogām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F0D2F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9A09D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6707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2FAA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6878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C106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ADFB7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555D5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AAADE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D227D" w:rsidRPr="003D227D" w14:paraId="700CC065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0C10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Sidra un pārējo augļu un  ogu vīnu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1A758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933D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74CE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0789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E09F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030A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50D9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9A35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A306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D227D" w:rsidRPr="003D227D" w14:paraId="1A3C062F" w14:textId="77777777" w:rsidTr="003D227D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CAC5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Pārējo nedestilētu dzērienu ražošana no raudzētām izejvielām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BD82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0B2E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AD38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F817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F4D6A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CB26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6386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C2C0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2CFF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D227D" w:rsidRPr="003D227D" w14:paraId="550F37B3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600DC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Minerālūdeņu un bezalkoholisko dzērienu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BABD9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78F4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E94E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25CE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6532F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1BF3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70601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2E33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5290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D227D" w:rsidRPr="003D227D" w14:paraId="7177238C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8C29E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Alus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EF326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2EB25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CB79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1C37D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66C8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CE5E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991C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7A0D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20503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D227D" w:rsidRPr="003D227D" w14:paraId="4B19AF69" w14:textId="77777777" w:rsidTr="003D227D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B9B70" w14:textId="77777777" w:rsidR="003D227D" w:rsidRPr="003D227D" w:rsidRDefault="003D227D" w:rsidP="003D2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Iesala ražošana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6C89E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B2054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1993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D4D2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273E1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42E52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C061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E12BF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1E422" w14:textId="77777777" w:rsidR="003D227D" w:rsidRPr="003D227D" w:rsidRDefault="003D227D" w:rsidP="003D2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D227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09A0024" w14:textId="77777777" w:rsidR="007575BB" w:rsidRDefault="007575BB"/>
    <w:sectPr w:rsidR="007575BB" w:rsidSect="003D227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7D"/>
    <w:rsid w:val="003C4228"/>
    <w:rsid w:val="003D227D"/>
    <w:rsid w:val="00504802"/>
    <w:rsid w:val="007575BB"/>
    <w:rsid w:val="009C03A7"/>
    <w:rsid w:val="00C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7D234"/>
  <w15:chartTrackingRefBased/>
  <w15:docId w15:val="{188E21BB-41FF-4402-B02D-1C304A6F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2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2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2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2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 birojs</dc:creator>
  <cp:keywords/>
  <dc:description/>
  <cp:lastModifiedBy>STC birojs</cp:lastModifiedBy>
  <cp:revision>1</cp:revision>
  <dcterms:created xsi:type="dcterms:W3CDTF">2026-01-20T12:52:00Z</dcterms:created>
  <dcterms:modified xsi:type="dcterms:W3CDTF">2026-01-20T12:53:00Z</dcterms:modified>
</cp:coreProperties>
</file>